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B06275" w:rsidTr="00B06275">
        <w:trPr>
          <w:trHeight w:val="880"/>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7"/>
            </w:tblGrid>
            <w:tr w:rsidR="00AA52E5">
              <w:trPr>
                <w:trHeight w:val="802"/>
              </w:trPr>
              <w:tc>
                <w:tcPr>
                  <w:tcW w:w="10982" w:type="dxa"/>
                  <w:tcBorders>
                    <w:top w:val="nil"/>
                    <w:left w:val="nil"/>
                    <w:bottom w:val="nil"/>
                    <w:right w:val="nil"/>
                  </w:tcBorders>
                  <w:tcMar>
                    <w:top w:w="39" w:type="dxa"/>
                    <w:left w:w="39" w:type="dxa"/>
                    <w:bottom w:w="39" w:type="dxa"/>
                    <w:right w:w="39" w:type="dxa"/>
                  </w:tcMar>
                </w:tcPr>
                <w:p w:rsidR="00AA52E5" w:rsidRDefault="006755B6">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AA52E5" w:rsidRDefault="006755B6">
                  <w:pPr>
                    <w:spacing w:after="0" w:line="240" w:lineRule="auto"/>
                    <w:jc w:val="center"/>
                  </w:pPr>
                  <w:r>
                    <w:rPr>
                      <w:rFonts w:ascii="Arial" w:eastAsia="Arial" w:hAnsi="Arial"/>
                      <w:color w:val="000000"/>
                      <w:sz w:val="18"/>
                    </w:rPr>
                    <w:t>7, Memduh Asaf Sokak Lefkoşa-Kıbrıs Tel: 0 (392) 444 1955 , Fax :0 (392) 228 25 78</w:t>
                  </w:r>
                </w:p>
                <w:p w:rsidR="00AA52E5" w:rsidRDefault="006755B6">
                  <w:pPr>
                    <w:spacing w:after="0" w:line="240" w:lineRule="auto"/>
                    <w:jc w:val="center"/>
                  </w:pPr>
                  <w:r>
                    <w:rPr>
                      <w:rFonts w:ascii="Arial" w:eastAsia="Arial" w:hAnsi="Arial"/>
                      <w:color w:val="000000"/>
                      <w:sz w:val="18"/>
                    </w:rPr>
                    <w:t>E-Mail : info@ktff.org, Web Page : http://www.ktff.org</w:t>
                  </w:r>
                </w:p>
              </w:tc>
            </w:tr>
          </w:tbl>
          <w:p w:rsidR="00AA52E5" w:rsidRDefault="00AA52E5">
            <w:pPr>
              <w:spacing w:after="0" w:line="240" w:lineRule="auto"/>
            </w:pPr>
          </w:p>
        </w:tc>
        <w:tc>
          <w:tcPr>
            <w:tcW w:w="180" w:type="dxa"/>
          </w:tcPr>
          <w:p w:rsidR="00AA52E5" w:rsidRDefault="00AA52E5">
            <w:pPr>
              <w:pStyle w:val="EmptyCellLayoutStyle"/>
              <w:spacing w:after="0" w:line="240" w:lineRule="auto"/>
            </w:pPr>
          </w:p>
        </w:tc>
      </w:tr>
      <w:tr w:rsidR="00AA52E5">
        <w:trPr>
          <w:trHeight w:val="70"/>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B06275" w:rsidTr="00B06275">
        <w:trPr>
          <w:trHeight w:val="340"/>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AA52E5">
              <w:trPr>
                <w:trHeight w:val="262"/>
              </w:trPr>
              <w:tc>
                <w:tcPr>
                  <w:tcW w:w="129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rFonts w:ascii="Arial" w:eastAsia="Arial" w:hAnsi="Arial"/>
                      <w:b/>
                      <w:color w:val="000000"/>
                    </w:rPr>
                    <w:t>Genelge No:</w:t>
                  </w:r>
                </w:p>
              </w:tc>
            </w:tr>
          </w:tbl>
          <w:p w:rsidR="00AA52E5" w:rsidRDefault="00AA52E5">
            <w:pPr>
              <w:spacing w:after="0" w:line="240" w:lineRule="auto"/>
            </w:pPr>
          </w:p>
        </w:tc>
        <w:tc>
          <w:tcPr>
            <w:tcW w:w="39" w:type="dxa"/>
          </w:tcPr>
          <w:p w:rsidR="00AA52E5" w:rsidRDefault="00AA52E5">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6"/>
            </w:tblGrid>
            <w:tr w:rsidR="00AA52E5">
              <w:trPr>
                <w:trHeight w:val="262"/>
              </w:trPr>
              <w:tc>
                <w:tcPr>
                  <w:tcW w:w="141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rFonts w:ascii="Arial" w:eastAsia="Arial" w:hAnsi="Arial"/>
                      <w:b/>
                      <w:color w:val="000000"/>
                    </w:rPr>
                    <w:t>76/2017-2018</w:t>
                  </w:r>
                </w:p>
              </w:tc>
            </w:tr>
          </w:tbl>
          <w:p w:rsidR="00AA52E5" w:rsidRDefault="00AA52E5">
            <w:pPr>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AA52E5">
              <w:trPr>
                <w:trHeight w:val="262"/>
              </w:trPr>
              <w:tc>
                <w:tcPr>
                  <w:tcW w:w="1417" w:type="dxa"/>
                  <w:tcBorders>
                    <w:top w:val="nil"/>
                    <w:left w:val="nil"/>
                    <w:bottom w:val="nil"/>
                    <w:right w:val="nil"/>
                  </w:tcBorders>
                  <w:tcMar>
                    <w:top w:w="39" w:type="dxa"/>
                    <w:left w:w="39" w:type="dxa"/>
                    <w:bottom w:w="39" w:type="dxa"/>
                    <w:right w:w="39" w:type="dxa"/>
                  </w:tcMar>
                </w:tcPr>
                <w:p w:rsidR="00AA52E5" w:rsidRDefault="006755B6" w:rsidP="00CF222C">
                  <w:pPr>
                    <w:spacing w:after="0" w:line="240" w:lineRule="auto"/>
                    <w:jc w:val="right"/>
                  </w:pPr>
                  <w:r>
                    <w:rPr>
                      <w:rFonts w:ascii="Arial" w:eastAsia="Arial" w:hAnsi="Arial"/>
                      <w:b/>
                      <w:color w:val="000000"/>
                      <w:sz w:val="18"/>
                    </w:rPr>
                    <w:t>1</w:t>
                  </w:r>
                  <w:r w:rsidR="00CF222C">
                    <w:rPr>
                      <w:rFonts w:ascii="Arial" w:eastAsia="Arial" w:hAnsi="Arial"/>
                      <w:b/>
                      <w:color w:val="000000"/>
                      <w:sz w:val="18"/>
                    </w:rPr>
                    <w:t>8</w:t>
                  </w:r>
                  <w:r>
                    <w:rPr>
                      <w:rFonts w:ascii="Arial" w:eastAsia="Arial" w:hAnsi="Arial"/>
                      <w:b/>
                      <w:color w:val="000000"/>
                      <w:sz w:val="18"/>
                    </w:rPr>
                    <w:t>.05.2018</w:t>
                  </w:r>
                </w:p>
              </w:tc>
            </w:tr>
          </w:tbl>
          <w:p w:rsidR="00AA52E5" w:rsidRDefault="00AA52E5">
            <w:pPr>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AA52E5">
        <w:trPr>
          <w:trHeight w:val="100"/>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B06275" w:rsidTr="00B06275">
        <w:trPr>
          <w:trHeight w:val="795"/>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AA52E5">
              <w:trPr>
                <w:trHeight w:val="717"/>
              </w:trPr>
              <w:tc>
                <w:tcPr>
                  <w:tcW w:w="71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rFonts w:ascii="Arial" w:eastAsia="Arial" w:hAnsi="Arial"/>
                      <w:b/>
                      <w:color w:val="000000"/>
                      <w:u w:val="single"/>
                    </w:rPr>
                    <w:t>KIBRIS TÜRK FUTBOL FEDERASYONU</w:t>
                  </w:r>
                </w:p>
                <w:p w:rsidR="00AA52E5" w:rsidRDefault="006755B6">
                  <w:pPr>
                    <w:spacing w:after="0" w:line="240" w:lineRule="auto"/>
                  </w:pPr>
                  <w:r>
                    <w:rPr>
                      <w:rFonts w:ascii="Arial" w:eastAsia="Arial" w:hAnsi="Arial"/>
                      <w:b/>
                      <w:color w:val="000000"/>
                      <w:u w:val="single"/>
                    </w:rPr>
                    <w:t xml:space="preserve">K-PET SÜPER LİG, K-PET BİRİNCİ LİG VE BTM LİGLERİ </w:t>
                  </w:r>
                </w:p>
                <w:p w:rsidR="00AA52E5" w:rsidRDefault="006755B6">
                  <w:pPr>
                    <w:spacing w:after="0" w:line="240" w:lineRule="auto"/>
                  </w:pPr>
                  <w:r>
                    <w:rPr>
                      <w:rFonts w:ascii="Arial" w:eastAsia="Arial" w:hAnsi="Arial"/>
                      <w:b/>
                      <w:color w:val="000000"/>
                      <w:u w:val="single"/>
                    </w:rPr>
                    <w:t>KULÜPLERİ YÖNETİM KURULLARI BAŞKANLARINA</w:t>
                  </w:r>
                </w:p>
              </w:tc>
            </w:tr>
          </w:tbl>
          <w:p w:rsidR="00AA52E5" w:rsidRDefault="00AA52E5">
            <w:pPr>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AA52E5">
        <w:trPr>
          <w:trHeight w:val="100"/>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B06275" w:rsidTr="00B06275">
        <w:trPr>
          <w:trHeight w:val="380"/>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AA52E5">
              <w:trPr>
                <w:trHeight w:val="302"/>
              </w:trPr>
              <w:tc>
                <w:tcPr>
                  <w:tcW w:w="11147" w:type="dxa"/>
                  <w:tcBorders>
                    <w:top w:val="nil"/>
                    <w:left w:val="nil"/>
                    <w:bottom w:val="nil"/>
                    <w:right w:val="nil"/>
                  </w:tcBorders>
                  <w:tcMar>
                    <w:top w:w="39" w:type="dxa"/>
                    <w:left w:w="39" w:type="dxa"/>
                    <w:bottom w:w="39" w:type="dxa"/>
                    <w:right w:w="39" w:type="dxa"/>
                  </w:tcMar>
                </w:tcPr>
                <w:p w:rsidR="00AA52E5" w:rsidRDefault="006755B6">
                  <w:pPr>
                    <w:spacing w:after="0" w:line="240" w:lineRule="auto"/>
                    <w:jc w:val="center"/>
                  </w:pPr>
                  <w:r>
                    <w:rPr>
                      <w:b/>
                      <w:color w:val="000000"/>
                      <w:sz w:val="28"/>
                    </w:rPr>
                    <w:t>DİSİPLİN KURULU KARARLARI</w:t>
                  </w:r>
                </w:p>
              </w:tc>
            </w:tr>
          </w:tbl>
          <w:p w:rsidR="00AA52E5" w:rsidRDefault="00AA52E5">
            <w:pPr>
              <w:spacing w:after="0" w:line="240" w:lineRule="auto"/>
            </w:pPr>
          </w:p>
        </w:tc>
        <w:tc>
          <w:tcPr>
            <w:tcW w:w="180" w:type="dxa"/>
          </w:tcPr>
          <w:p w:rsidR="00AA52E5" w:rsidRDefault="00AA52E5">
            <w:pPr>
              <w:pStyle w:val="EmptyCellLayoutStyle"/>
              <w:spacing w:after="0" w:line="240" w:lineRule="auto"/>
            </w:pPr>
          </w:p>
        </w:tc>
      </w:tr>
      <w:tr w:rsidR="00AA52E5">
        <w:trPr>
          <w:trHeight w:val="19"/>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B06275" w:rsidTr="00B06275">
        <w:trPr>
          <w:trHeight w:val="355"/>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AA52E5">
              <w:trPr>
                <w:trHeight w:val="277"/>
              </w:trPr>
              <w:tc>
                <w:tcPr>
                  <w:tcW w:w="11147" w:type="dxa"/>
                  <w:tcBorders>
                    <w:top w:val="nil"/>
                    <w:left w:val="nil"/>
                    <w:bottom w:val="nil"/>
                    <w:right w:val="nil"/>
                  </w:tcBorders>
                  <w:tcMar>
                    <w:top w:w="39" w:type="dxa"/>
                    <w:left w:w="39" w:type="dxa"/>
                    <w:bottom w:w="39" w:type="dxa"/>
                    <w:right w:w="39" w:type="dxa"/>
                  </w:tcMar>
                </w:tcPr>
                <w:p w:rsidR="00AA52E5" w:rsidRDefault="00B06275" w:rsidP="00B06275">
                  <w:pPr>
                    <w:spacing w:after="0" w:line="240" w:lineRule="auto"/>
                  </w:pPr>
                  <w:r>
                    <w:rPr>
                      <w:color w:val="000000"/>
                    </w:rPr>
                    <w:t xml:space="preserve">12-13 MAYIS 2018  </w:t>
                  </w:r>
                  <w:r w:rsidRPr="00206F30">
                    <w:rPr>
                      <w:color w:val="000000"/>
                    </w:rPr>
                    <w:t>TARİH</w:t>
                  </w:r>
                  <w:r>
                    <w:rPr>
                      <w:color w:val="000000"/>
                    </w:rPr>
                    <w:t>LERİNDE</w:t>
                  </w:r>
                  <w:r w:rsidRPr="00206F30">
                    <w:rPr>
                      <w:color w:val="000000"/>
                    </w:rPr>
                    <w:t xml:space="preserve"> OYNANAN </w:t>
                  </w:r>
                  <w:r>
                    <w:rPr>
                      <w:color w:val="000000"/>
                    </w:rPr>
                    <w:t xml:space="preserve">BTM 1. LİGİ PLAY OFF FİNAL VE BTM 2. LİG GRUPLARI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AA52E5" w:rsidRDefault="00AA52E5">
            <w:pPr>
              <w:spacing w:after="0" w:line="240" w:lineRule="auto"/>
            </w:pPr>
          </w:p>
        </w:tc>
        <w:tc>
          <w:tcPr>
            <w:tcW w:w="180" w:type="dxa"/>
          </w:tcPr>
          <w:p w:rsidR="00AA52E5" w:rsidRDefault="00AA52E5">
            <w:pPr>
              <w:pStyle w:val="EmptyCellLayoutStyle"/>
              <w:spacing w:after="0" w:line="240" w:lineRule="auto"/>
            </w:pPr>
          </w:p>
        </w:tc>
      </w:tr>
      <w:tr w:rsidR="00AA52E5">
        <w:trPr>
          <w:trHeight w:val="44"/>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B06275" w:rsidTr="00B06275">
        <w:trPr>
          <w:trHeight w:val="425"/>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1"/>
            </w:tblGrid>
            <w:tr w:rsidR="00AA52E5">
              <w:trPr>
                <w:trHeight w:val="347"/>
              </w:trPr>
              <w:tc>
                <w:tcPr>
                  <w:tcW w:w="11147" w:type="dxa"/>
                  <w:tcBorders>
                    <w:top w:val="nil"/>
                    <w:left w:val="nil"/>
                    <w:bottom w:val="nil"/>
                    <w:right w:val="nil"/>
                  </w:tcBorders>
                  <w:tcMar>
                    <w:top w:w="39" w:type="dxa"/>
                    <w:left w:w="39" w:type="dxa"/>
                    <w:bottom w:w="39" w:type="dxa"/>
                    <w:right w:w="39" w:type="dxa"/>
                  </w:tcMar>
                </w:tcPr>
                <w:p w:rsidR="00AA52E5" w:rsidRDefault="006755B6">
                  <w:pPr>
                    <w:spacing w:after="0" w:line="240" w:lineRule="auto"/>
                    <w:jc w:val="center"/>
                  </w:pPr>
                  <w:r>
                    <w:rPr>
                      <w:b/>
                      <w:color w:val="000000"/>
                      <w:sz w:val="28"/>
                    </w:rPr>
                    <w:t>SARI KARTLAR</w:t>
                  </w:r>
                </w:p>
              </w:tc>
            </w:tr>
          </w:tbl>
          <w:p w:rsidR="00AA52E5" w:rsidRDefault="00AA52E5">
            <w:pPr>
              <w:spacing w:after="0" w:line="240" w:lineRule="auto"/>
            </w:pPr>
          </w:p>
        </w:tc>
        <w:tc>
          <w:tcPr>
            <w:tcW w:w="180" w:type="dxa"/>
          </w:tcPr>
          <w:p w:rsidR="00AA52E5" w:rsidRDefault="00AA52E5">
            <w:pPr>
              <w:pStyle w:val="EmptyCellLayoutStyle"/>
              <w:spacing w:after="0" w:line="240" w:lineRule="auto"/>
            </w:pPr>
          </w:p>
        </w:tc>
      </w:tr>
      <w:tr w:rsidR="00AA52E5">
        <w:trPr>
          <w:trHeight w:val="84"/>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B06275" w:rsidTr="00B06275">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1"/>
              <w:gridCol w:w="3755"/>
            </w:tblGrid>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Sarı Kart Nedeni</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BAHÇELİ SK - 1461 İSKELE TRABZON S.K.</w:t>
                  </w:r>
                </w:p>
              </w:tc>
              <w:tc>
                <w:tcPr>
                  <w:tcW w:w="1305"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1461 İSKELE TRABZON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106001</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DOĞAN GÜNEY</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112496</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MURAT DELİBAŞ</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BAHÇELİ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103132</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UMAR ERMEMİŞ</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Hakeme veya hakemin kararlarına sözle veya hareketle itiraz </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105394</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HASAN SOYTÜRK</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Hakeme veya hakemin kararlarına sözle veya hareketle itiraz </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106347</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ERTAN ŞENGÜN</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Hakeme veya hakemin kararlarına sözle veya hareketle itiraz </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107987</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EMRAH ŞANLIYAKA</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111596</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SİNAN SOYTÜRK</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BALIKESİR SK - DİLEKKAYA SK</w:t>
                  </w:r>
                </w:p>
              </w:tc>
              <w:tc>
                <w:tcPr>
                  <w:tcW w:w="1305"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BALIKESİR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100708</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RECEP CAN GÜZELOĞLAN</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102727</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BURAK NİZAM ÖZERİN</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108960</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MUSTAFA KERMEOĞLU</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DİLEKKAYA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103235</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ŞAHİN SAFTER</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104261</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MEHMET KILIÇ</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Hakeme veya hakemin kararlarına sözle veya hareketle itiraz </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104537</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EBUZER ULAŞ</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109671</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ASIM PİL</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KALKANLI SK - SADRAZAMKÖY SK</w:t>
                  </w:r>
                </w:p>
              </w:tc>
              <w:tc>
                <w:tcPr>
                  <w:tcW w:w="1305"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KALKANLI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102459</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ŞENOL KOVANCI</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102508</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KEMAL ÖZAŞIK</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106476</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OKAN CEYLANGÜDEN</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107116</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ALPER ÖZKUL</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Hakeme veya hakemin kararlarına sözle veya hareketle itiraz </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SADRAZAMKÖY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103821</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AYDIN KARADAŞ</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Hakeme veya hakemin kararlarına sözle veya hareketle itiraz </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B06275" w:rsidRDefault="00B06275">
                  <w:pPr>
                    <w:spacing w:after="0" w:line="240" w:lineRule="auto"/>
                    <w:rPr>
                      <w:b/>
                      <w:color w:val="000000"/>
                    </w:rPr>
                  </w:pPr>
                </w:p>
                <w:p w:rsidR="00B06275" w:rsidRDefault="00B06275">
                  <w:pPr>
                    <w:spacing w:after="0" w:line="240" w:lineRule="auto"/>
                    <w:rPr>
                      <w:b/>
                      <w:color w:val="000000"/>
                    </w:rPr>
                  </w:pPr>
                </w:p>
                <w:p w:rsidR="00B06275" w:rsidRDefault="00B06275">
                  <w:pPr>
                    <w:spacing w:after="0" w:line="240" w:lineRule="auto"/>
                    <w:rPr>
                      <w:b/>
                      <w:color w:val="000000"/>
                    </w:rPr>
                  </w:pPr>
                </w:p>
                <w:p w:rsidR="00B06275" w:rsidRDefault="00B06275">
                  <w:pPr>
                    <w:spacing w:after="0" w:line="240" w:lineRule="auto"/>
                    <w:rPr>
                      <w:b/>
                      <w:color w:val="000000"/>
                    </w:rPr>
                  </w:pPr>
                </w:p>
                <w:p w:rsidR="00B06275" w:rsidRDefault="00B06275">
                  <w:pPr>
                    <w:spacing w:after="0" w:line="240" w:lineRule="auto"/>
                    <w:rPr>
                      <w:b/>
                      <w:color w:val="000000"/>
                    </w:rPr>
                  </w:pPr>
                </w:p>
                <w:p w:rsidR="00B06275" w:rsidRDefault="00B06275">
                  <w:pPr>
                    <w:spacing w:after="0" w:line="240" w:lineRule="auto"/>
                    <w:rPr>
                      <w:b/>
                      <w:color w:val="000000"/>
                    </w:rPr>
                  </w:pPr>
                </w:p>
                <w:p w:rsidR="00B06275" w:rsidRDefault="00B06275">
                  <w:pPr>
                    <w:spacing w:after="0" w:line="240" w:lineRule="auto"/>
                    <w:rPr>
                      <w:b/>
                      <w:color w:val="000000"/>
                    </w:rPr>
                  </w:pPr>
                </w:p>
                <w:p w:rsidR="00AA52E5" w:rsidRDefault="006755B6">
                  <w:pPr>
                    <w:spacing w:after="0" w:line="240" w:lineRule="auto"/>
                  </w:pPr>
                  <w:r>
                    <w:rPr>
                      <w:b/>
                      <w:color w:val="000000"/>
                    </w:rPr>
                    <w:lastRenderedPageBreak/>
                    <w:t>KARADENİZ 61 SK - YARKÖY SK</w:t>
                  </w:r>
                </w:p>
              </w:tc>
              <w:tc>
                <w:tcPr>
                  <w:tcW w:w="1305"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lastRenderedPageBreak/>
                    <w:t>KARADENİZ 61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105331</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BARIŞ BAŞ</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YARKÖY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103340</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MUSTAFA KIRBAÇ</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103555</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YUSUF OSUM</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Hakeme veya hakemin kararlarına sözle veya hareketle itiraz </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104306</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AHMET OSUM</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Hakeme veya hakemin kararlarına sözle veya hareketle itiraz </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109531</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BURAK AKYIL</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111690</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GÖKTU YAMUK</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MUTLUYAKA HSK - BAF CANBULAT SK</w:t>
                  </w:r>
                </w:p>
              </w:tc>
              <w:tc>
                <w:tcPr>
                  <w:tcW w:w="1305"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BAF CANBULAT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111284</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ÖMER KOTBAŞ</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103864</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OSMAN ERBAYOĞLU</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105086</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ALİ EKER</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107353</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OKTAY GÖK</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109734</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BAKİ  AŞCIBAŞI</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SERHATKÖY SK - GAYRETKÖY GAZİ SK</w:t>
                  </w:r>
                </w:p>
              </w:tc>
              <w:tc>
                <w:tcPr>
                  <w:tcW w:w="1305"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GAYRETKÖY GAZİ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102049</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ERHAN YEŞİLYAYLA</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Hakeme veya hakemin kararlarına sözle veya hareketle itiraz </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103835</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BARIŞ KURT</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111132</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MERT KESKİNER</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SERHATKÖY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105442</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MESUT ÇELİKTEN</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109266</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YAKUP DALLI</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TUZLA AB SK - ÇAYÖNÜ SK</w:t>
                  </w:r>
                </w:p>
              </w:tc>
              <w:tc>
                <w:tcPr>
                  <w:tcW w:w="1305"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ÇAYÖNÜ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101727</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ALİ ÇİL</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103261</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MURAT FINDIK</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103449</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OSMAN BULAK</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103863</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OSMAN TÜRKMENLİ</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109702</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SEVBAN ALICI</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TUZLA AB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100977</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HALİL KIZIL</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105930</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FİKRET SEKİZLER</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106017</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SELÇUK AKMERGİZ</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VADİLİ TÇB 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101263</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ALİ SAVAŞAN</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106234</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OLGUN DODAK</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Hakeme veya hakemin kararlarına sözle veya hareketle itiraz </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110412</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TAHİR SOUKOLUK</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101321</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SÜLEYMAN GÜRTAÇ</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107788</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HACI DURDU ÖZER</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YENİCEKÖY SK - GÜLGÜN SÜT DÜZOVA SK</w:t>
                  </w:r>
                </w:p>
              </w:tc>
              <w:tc>
                <w:tcPr>
                  <w:tcW w:w="1305"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GÜLGÜN SÜT DÜZOVA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107429</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MEHMET KAHRAMAN</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YENİCEKÖY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101877</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MEHMET YAĞIŞ PINARDAN</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109654</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CELAL BAYAR</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110858</w:t>
                  </w:r>
                </w:p>
              </w:tc>
              <w:tc>
                <w:tcPr>
                  <w:tcW w:w="3143"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ZERİF ÇELİK</w:t>
                  </w:r>
                </w:p>
              </w:tc>
              <w:tc>
                <w:tcPr>
                  <w:tcW w:w="375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Sportmenliğe aykırı hareket ve/veya davranış</w:t>
                  </w:r>
                </w:p>
              </w:tc>
            </w:tr>
          </w:tbl>
          <w:p w:rsidR="00AA52E5" w:rsidRDefault="00AA52E5">
            <w:pPr>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AA52E5">
        <w:trPr>
          <w:trHeight w:val="59"/>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B06275" w:rsidTr="00B06275">
        <w:trPr>
          <w:trHeight w:val="367"/>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gridSpan w:val="13"/>
          </w:tcPr>
          <w:tbl>
            <w:tblPr>
              <w:tblW w:w="0" w:type="auto"/>
              <w:tblCellMar>
                <w:left w:w="0" w:type="dxa"/>
                <w:right w:w="0" w:type="dxa"/>
              </w:tblCellMar>
              <w:tblLook w:val="0000"/>
            </w:tblPr>
            <w:tblGrid>
              <w:gridCol w:w="11123"/>
            </w:tblGrid>
            <w:tr w:rsidR="00AA52E5">
              <w:trPr>
                <w:trHeight w:val="289"/>
              </w:trPr>
              <w:tc>
                <w:tcPr>
                  <w:tcW w:w="11147" w:type="dxa"/>
                  <w:tcBorders>
                    <w:top w:val="nil"/>
                    <w:left w:val="nil"/>
                    <w:bottom w:val="nil"/>
                    <w:right w:val="nil"/>
                  </w:tcBorders>
                  <w:tcMar>
                    <w:top w:w="39" w:type="dxa"/>
                    <w:left w:w="39" w:type="dxa"/>
                    <w:bottom w:w="39" w:type="dxa"/>
                    <w:right w:w="39" w:type="dxa"/>
                  </w:tcMar>
                </w:tcPr>
                <w:p w:rsidR="00AA52E5" w:rsidRDefault="006755B6">
                  <w:pPr>
                    <w:spacing w:after="0" w:line="240" w:lineRule="auto"/>
                    <w:jc w:val="center"/>
                  </w:pPr>
                  <w:r>
                    <w:rPr>
                      <w:b/>
                      <w:color w:val="000000"/>
                      <w:sz w:val="28"/>
                    </w:rPr>
                    <w:t>KIRMIZI KARTLAR</w:t>
                  </w:r>
                </w:p>
              </w:tc>
            </w:tr>
          </w:tbl>
          <w:p w:rsidR="00AA52E5" w:rsidRDefault="00AA52E5">
            <w:pPr>
              <w:spacing w:after="0" w:line="240" w:lineRule="auto"/>
            </w:pPr>
          </w:p>
        </w:tc>
        <w:tc>
          <w:tcPr>
            <w:tcW w:w="180" w:type="dxa"/>
          </w:tcPr>
          <w:p w:rsidR="00AA52E5" w:rsidRDefault="00AA52E5">
            <w:pPr>
              <w:pStyle w:val="EmptyCellLayoutStyle"/>
              <w:spacing w:after="0" w:line="240" w:lineRule="auto"/>
            </w:pPr>
          </w:p>
        </w:tc>
      </w:tr>
      <w:tr w:rsidR="00AA52E5">
        <w:trPr>
          <w:trHeight w:val="59"/>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B06275" w:rsidTr="00B06275">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3"/>
              <w:gridCol w:w="876"/>
            </w:tblGrid>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Dis. Tal.</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rsidP="00B06275">
                  <w:pPr>
                    <w:spacing w:after="0" w:line="240" w:lineRule="auto"/>
                  </w:pPr>
                  <w:r>
                    <w:rPr>
                      <w:b/>
                      <w:color w:val="000000"/>
                      <w:u w:val="single"/>
                    </w:rPr>
                    <w:t xml:space="preserve">BTM 2. LİGİ </w:t>
                  </w:r>
                </w:p>
              </w:tc>
              <w:tc>
                <w:tcPr>
                  <w:tcW w:w="1305"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MUTLUYAKA HSK - BAF CANBULAT SK</w:t>
                  </w:r>
                </w:p>
              </w:tc>
              <w:tc>
                <w:tcPr>
                  <w:tcW w:w="1305"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BAF CANBULAT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101182</w:t>
                  </w:r>
                </w:p>
              </w:tc>
              <w:tc>
                <w:tcPr>
                  <w:tcW w:w="231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DURAN OKTAY LEFKOŞA</w:t>
                  </w:r>
                </w:p>
              </w:tc>
              <w:tc>
                <w:tcPr>
                  <w:tcW w:w="124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43/2 </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SERHATKÖY SK - GAYRETKÖY GAZİ SK</w:t>
                  </w:r>
                </w:p>
              </w:tc>
              <w:tc>
                <w:tcPr>
                  <w:tcW w:w="1305"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SERHATKÖY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100538</w:t>
                  </w:r>
                </w:p>
              </w:tc>
              <w:tc>
                <w:tcPr>
                  <w:tcW w:w="231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ENGİN ERENSU</w:t>
                  </w:r>
                </w:p>
              </w:tc>
              <w:tc>
                <w:tcPr>
                  <w:tcW w:w="124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88/4 </w:t>
                  </w: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105074</w:t>
                  </w:r>
                </w:p>
              </w:tc>
              <w:tc>
                <w:tcPr>
                  <w:tcW w:w="231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HÜSEYİN KARA</w:t>
                  </w:r>
                </w:p>
              </w:tc>
              <w:tc>
                <w:tcPr>
                  <w:tcW w:w="124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88/4 </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TUZLA AB SK - ÇAYÖNÜ SK</w:t>
                  </w:r>
                </w:p>
              </w:tc>
              <w:tc>
                <w:tcPr>
                  <w:tcW w:w="1305"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TUZLA AB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100652</w:t>
                  </w:r>
                </w:p>
              </w:tc>
              <w:tc>
                <w:tcPr>
                  <w:tcW w:w="231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KENAN İRFANOĞLU</w:t>
                  </w:r>
                </w:p>
              </w:tc>
              <w:tc>
                <w:tcPr>
                  <w:tcW w:w="124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88/4 </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VADİLİ TÇB 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vMerge w:val="restart"/>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vMerge/>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108412</w:t>
                  </w:r>
                </w:p>
              </w:tc>
              <w:tc>
                <w:tcPr>
                  <w:tcW w:w="231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CEMAL OKTAÇLI</w:t>
                  </w:r>
                </w:p>
              </w:tc>
              <w:tc>
                <w:tcPr>
                  <w:tcW w:w="124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43/2 </w:t>
                  </w:r>
                </w:p>
              </w:tc>
            </w:tr>
          </w:tbl>
          <w:p w:rsidR="00AA52E5" w:rsidRDefault="00AA52E5">
            <w:pPr>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AA52E5">
        <w:trPr>
          <w:trHeight w:val="59"/>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B06275" w:rsidTr="00B06275">
        <w:trPr>
          <w:trHeight w:val="429"/>
        </w:trPr>
        <w:tc>
          <w:tcPr>
            <w:tcW w:w="0" w:type="dxa"/>
          </w:tcPr>
          <w:p w:rsidR="00AA52E5" w:rsidRDefault="00AA52E5">
            <w:pPr>
              <w:pStyle w:val="EmptyCellLayoutStyle"/>
              <w:spacing w:after="0" w:line="240" w:lineRule="auto"/>
            </w:pPr>
          </w:p>
        </w:tc>
        <w:tc>
          <w:tcPr>
            <w:tcW w:w="0" w:type="dxa"/>
            <w:gridSpan w:val="18"/>
          </w:tcPr>
          <w:p w:rsidR="00B06275" w:rsidRDefault="00B06275"/>
          <w:p w:rsidR="00B06275" w:rsidRDefault="00B06275"/>
          <w:tbl>
            <w:tblPr>
              <w:tblW w:w="0" w:type="auto"/>
              <w:tblCellMar>
                <w:left w:w="0" w:type="dxa"/>
                <w:right w:w="0" w:type="dxa"/>
              </w:tblCellMar>
              <w:tblLook w:val="0000"/>
            </w:tblPr>
            <w:tblGrid>
              <w:gridCol w:w="11147"/>
            </w:tblGrid>
            <w:tr w:rsidR="00AA52E5">
              <w:trPr>
                <w:trHeight w:val="351"/>
              </w:trPr>
              <w:tc>
                <w:tcPr>
                  <w:tcW w:w="11147" w:type="dxa"/>
                  <w:tcBorders>
                    <w:top w:val="nil"/>
                    <w:left w:val="nil"/>
                    <w:bottom w:val="nil"/>
                    <w:right w:val="nil"/>
                  </w:tcBorders>
                  <w:tcMar>
                    <w:top w:w="39" w:type="dxa"/>
                    <w:left w:w="39" w:type="dxa"/>
                    <w:bottom w:w="39" w:type="dxa"/>
                    <w:right w:w="39" w:type="dxa"/>
                  </w:tcMar>
                </w:tcPr>
                <w:p w:rsidR="00AA52E5" w:rsidRDefault="006755B6">
                  <w:pPr>
                    <w:spacing w:after="0" w:line="240" w:lineRule="auto"/>
                    <w:jc w:val="center"/>
                  </w:pPr>
                  <w:r>
                    <w:rPr>
                      <w:b/>
                      <w:color w:val="000000"/>
                      <w:sz w:val="28"/>
                    </w:rPr>
                    <w:t>YÖNETİCİ, ANTRENÖR VE KULÜP PERSONELİ CEZALARI</w:t>
                  </w:r>
                </w:p>
              </w:tc>
            </w:tr>
          </w:tbl>
          <w:p w:rsidR="00AA52E5" w:rsidRDefault="00AA52E5">
            <w:pPr>
              <w:spacing w:after="0" w:line="240" w:lineRule="auto"/>
            </w:pPr>
          </w:p>
        </w:tc>
        <w:tc>
          <w:tcPr>
            <w:tcW w:w="180" w:type="dxa"/>
          </w:tcPr>
          <w:p w:rsidR="00AA52E5" w:rsidRDefault="00AA52E5">
            <w:pPr>
              <w:pStyle w:val="EmptyCellLayoutStyle"/>
              <w:spacing w:after="0" w:line="240" w:lineRule="auto"/>
            </w:pPr>
          </w:p>
        </w:tc>
      </w:tr>
      <w:tr w:rsidR="00AA52E5">
        <w:trPr>
          <w:trHeight w:val="100"/>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B06275" w:rsidTr="00B06275">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Dis. Tal.</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u w:val="single"/>
                    </w:rPr>
                    <w:t>BTM 2. LİGİ 1.GRUP</w:t>
                  </w:r>
                </w:p>
              </w:tc>
              <w:tc>
                <w:tcPr>
                  <w:tcW w:w="1305"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rPr>
                    <w:t>KARADENİZ 61 SK YARKÖY SK</w:t>
                  </w:r>
                </w:p>
              </w:tc>
              <w:tc>
                <w:tcPr>
                  <w:tcW w:w="1305"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2E5" w:rsidRDefault="00AA52E5">
                  <w:pPr>
                    <w:spacing w:after="0" w:line="240" w:lineRule="auto"/>
                  </w:pP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KARADENİZ 61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2633</w:t>
                  </w:r>
                </w:p>
              </w:tc>
              <w:tc>
                <w:tcPr>
                  <w:tcW w:w="231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VURAL KÖSEOĞLU</w:t>
                  </w:r>
                </w:p>
              </w:tc>
              <w:tc>
                <w:tcPr>
                  <w:tcW w:w="124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35/1(ç) </w:t>
                  </w:r>
                </w:p>
              </w:tc>
            </w:tr>
            <w:tr w:rsidR="00AA52E5">
              <w:trPr>
                <w:trHeight w:val="262"/>
              </w:trPr>
              <w:tc>
                <w:tcPr>
                  <w:tcW w:w="228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YARKÖY SK</w:t>
                  </w:r>
                </w:p>
              </w:tc>
              <w:tc>
                <w:tcPr>
                  <w:tcW w:w="1305"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3137</w:t>
                  </w:r>
                </w:p>
              </w:tc>
              <w:tc>
                <w:tcPr>
                  <w:tcW w:w="231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ABBAS OSUM</w:t>
                  </w:r>
                </w:p>
              </w:tc>
              <w:tc>
                <w:tcPr>
                  <w:tcW w:w="124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color w:val="000000"/>
                    </w:rPr>
                    <w:t xml:space="preserve">35/1(ç) </w:t>
                  </w:r>
                </w:p>
              </w:tc>
            </w:tr>
          </w:tbl>
          <w:p w:rsidR="00AA52E5" w:rsidRDefault="00AA52E5">
            <w:pPr>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AA52E5">
        <w:trPr>
          <w:trHeight w:val="114"/>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B06275" w:rsidTr="00B06275">
        <w:trPr>
          <w:trHeight w:val="360"/>
        </w:trPr>
        <w:tc>
          <w:tcPr>
            <w:tcW w:w="0" w:type="dxa"/>
            <w:gridSpan w:val="19"/>
          </w:tcPr>
          <w:p w:rsidR="00AA52E5" w:rsidRDefault="00AA52E5">
            <w:pPr>
              <w:spacing w:after="0" w:line="240" w:lineRule="auto"/>
            </w:pPr>
          </w:p>
        </w:tc>
        <w:tc>
          <w:tcPr>
            <w:tcW w:w="180" w:type="dxa"/>
          </w:tcPr>
          <w:p w:rsidR="00AA52E5" w:rsidRDefault="00AA52E5">
            <w:pPr>
              <w:pStyle w:val="EmptyCellLayoutStyle"/>
              <w:spacing w:after="0" w:line="240" w:lineRule="auto"/>
            </w:pPr>
          </w:p>
        </w:tc>
      </w:tr>
      <w:tr w:rsidR="00AA52E5">
        <w:trPr>
          <w:trHeight w:val="79"/>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B06275" w:rsidTr="00B06275">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gridSpan w:val="4"/>
          </w:tcPr>
          <w:p w:rsidR="00AA52E5" w:rsidRDefault="00AA52E5">
            <w:pPr>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AA52E5">
        <w:trPr>
          <w:trHeight w:val="100"/>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B06275" w:rsidTr="00B06275">
        <w:trPr>
          <w:trHeight w:val="694"/>
        </w:trPr>
        <w:tc>
          <w:tcPr>
            <w:tcW w:w="0" w:type="dxa"/>
            <w:gridSpan w:val="19"/>
          </w:tcPr>
          <w:tbl>
            <w:tblPr>
              <w:tblW w:w="0" w:type="auto"/>
              <w:tblCellMar>
                <w:left w:w="0" w:type="dxa"/>
                <w:right w:w="0" w:type="dxa"/>
              </w:tblCellMar>
              <w:tblLook w:val="0000"/>
            </w:tblPr>
            <w:tblGrid>
              <w:gridCol w:w="11147"/>
            </w:tblGrid>
            <w:tr w:rsidR="00AA52E5">
              <w:trPr>
                <w:trHeight w:val="616"/>
              </w:trPr>
              <w:tc>
                <w:tcPr>
                  <w:tcW w:w="11147" w:type="dxa"/>
                  <w:tcBorders>
                    <w:top w:val="nil"/>
                    <w:left w:val="nil"/>
                    <w:bottom w:val="nil"/>
                    <w:right w:val="nil"/>
                  </w:tcBorders>
                  <w:tcMar>
                    <w:top w:w="39" w:type="dxa"/>
                    <w:left w:w="39" w:type="dxa"/>
                    <w:bottom w:w="39" w:type="dxa"/>
                    <w:right w:w="39" w:type="dxa"/>
                  </w:tcMar>
                </w:tcPr>
                <w:p w:rsidR="00AA52E5" w:rsidRDefault="006755B6">
                  <w:pPr>
                    <w:spacing w:after="0" w:line="240" w:lineRule="auto"/>
                  </w:pPr>
                  <w:r>
                    <w:rPr>
                      <w:b/>
                      <w:color w:val="000000"/>
                      <w:sz w:val="24"/>
                    </w:rPr>
                    <w:t>AÇIKLAMA: Disiplin Kurulu Kararları genelgesinde aldıkları cezaların içeriğinde Disiplin Talimatının 93. Maddesi de bulunan kişilerin dikkatine</w:t>
                  </w:r>
                </w:p>
                <w:p w:rsidR="00AA52E5" w:rsidRDefault="00AA52E5">
                  <w:pPr>
                    <w:spacing w:after="0" w:line="240" w:lineRule="auto"/>
                  </w:pPr>
                </w:p>
                <w:p w:rsidR="00AA52E5" w:rsidRDefault="006755B6">
                  <w:pPr>
                    <w:spacing w:after="0" w:line="240" w:lineRule="auto"/>
                  </w:pPr>
                  <w:r>
                    <w:rPr>
                      <w:rFonts w:ascii="Cambria" w:eastAsia="Cambria" w:hAnsi="Cambria"/>
                      <w:b/>
                      <w:color w:val="000000"/>
                      <w:sz w:val="24"/>
                    </w:rPr>
                    <w:t>MADDE 93 - SOYUNMA ODASI ve YEDEK KULÜBESİNE GİRİŞ YASAĞI</w:t>
                  </w:r>
                </w:p>
                <w:p w:rsidR="00AA52E5" w:rsidRDefault="006755B6">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AA52E5" w:rsidRDefault="00AA52E5">
            <w:pPr>
              <w:spacing w:after="0" w:line="240" w:lineRule="auto"/>
            </w:pPr>
          </w:p>
        </w:tc>
        <w:tc>
          <w:tcPr>
            <w:tcW w:w="180" w:type="dxa"/>
          </w:tcPr>
          <w:p w:rsidR="00AA52E5" w:rsidRDefault="00AA52E5">
            <w:pPr>
              <w:pStyle w:val="EmptyCellLayoutStyle"/>
              <w:spacing w:after="0" w:line="240" w:lineRule="auto"/>
            </w:pPr>
          </w:p>
        </w:tc>
      </w:tr>
      <w:tr w:rsidR="00B06275" w:rsidTr="00B06275">
        <w:trPr>
          <w:trHeight w:val="429"/>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gridSpan w:val="12"/>
          </w:tcPr>
          <w:p w:rsidR="00B06275" w:rsidRDefault="00B06275"/>
          <w:p w:rsidR="00B06275" w:rsidRDefault="00B06275"/>
          <w:p w:rsidR="00B06275" w:rsidRDefault="00B06275"/>
          <w:p w:rsidR="00B06275" w:rsidRDefault="00B06275"/>
          <w:p w:rsidR="00B06275" w:rsidRDefault="00B06275"/>
          <w:p w:rsidR="00B06275" w:rsidRDefault="00B06275"/>
          <w:tbl>
            <w:tblPr>
              <w:tblW w:w="0" w:type="auto"/>
              <w:tblCellMar>
                <w:left w:w="0" w:type="dxa"/>
                <w:right w:w="0" w:type="dxa"/>
              </w:tblCellMar>
              <w:tblLook w:val="0000"/>
            </w:tblPr>
            <w:tblGrid>
              <w:gridCol w:w="11117"/>
            </w:tblGrid>
            <w:tr w:rsidR="00AA52E5" w:rsidTr="00B06275">
              <w:trPr>
                <w:trHeight w:val="351"/>
              </w:trPr>
              <w:tc>
                <w:tcPr>
                  <w:tcW w:w="11117" w:type="dxa"/>
                  <w:tcBorders>
                    <w:top w:val="nil"/>
                    <w:left w:val="nil"/>
                    <w:bottom w:val="nil"/>
                    <w:right w:val="nil"/>
                  </w:tcBorders>
                  <w:tcMar>
                    <w:top w:w="39" w:type="dxa"/>
                    <w:left w:w="39" w:type="dxa"/>
                    <w:bottom w:w="39" w:type="dxa"/>
                    <w:right w:w="39" w:type="dxa"/>
                  </w:tcMar>
                </w:tcPr>
                <w:p w:rsidR="00AA52E5" w:rsidRDefault="006755B6">
                  <w:pPr>
                    <w:spacing w:after="0" w:line="240" w:lineRule="auto"/>
                    <w:jc w:val="center"/>
                  </w:pPr>
                  <w:r>
                    <w:rPr>
                      <w:b/>
                      <w:color w:val="000000"/>
                      <w:sz w:val="28"/>
                    </w:rPr>
                    <w:lastRenderedPageBreak/>
                    <w:t>KTFF DİSİPLİN KURULU KARARLARI</w:t>
                  </w:r>
                </w:p>
              </w:tc>
            </w:tr>
          </w:tbl>
          <w:p w:rsidR="00AA52E5" w:rsidRDefault="00AA52E5">
            <w:pPr>
              <w:spacing w:after="0" w:line="240" w:lineRule="auto"/>
            </w:pPr>
          </w:p>
        </w:tc>
        <w:tc>
          <w:tcPr>
            <w:tcW w:w="180" w:type="dxa"/>
          </w:tcPr>
          <w:p w:rsidR="00AA52E5" w:rsidRDefault="00AA52E5">
            <w:pPr>
              <w:pStyle w:val="EmptyCellLayoutStyle"/>
              <w:spacing w:after="0" w:line="240" w:lineRule="auto"/>
            </w:pPr>
          </w:p>
        </w:tc>
      </w:tr>
      <w:tr w:rsidR="00AA52E5">
        <w:trPr>
          <w:trHeight w:val="79"/>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r w:rsidR="00B06275" w:rsidTr="00B06275">
        <w:trPr>
          <w:trHeight w:val="340"/>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1"/>
            </w:tblGrid>
            <w:tr w:rsidR="00AA52E5">
              <w:trPr>
                <w:trHeight w:val="262"/>
              </w:trPr>
              <w:tc>
                <w:tcPr>
                  <w:tcW w:w="11147" w:type="dxa"/>
                  <w:tcBorders>
                    <w:top w:val="nil"/>
                    <w:left w:val="nil"/>
                    <w:bottom w:val="nil"/>
                    <w:right w:val="nil"/>
                  </w:tcBorders>
                  <w:tcMar>
                    <w:top w:w="39" w:type="dxa"/>
                    <w:left w:w="39" w:type="dxa"/>
                    <w:bottom w:w="39" w:type="dxa"/>
                    <w:right w:w="39" w:type="dxa"/>
                  </w:tcMar>
                </w:tcPr>
                <w:p w:rsidR="00AA52E5" w:rsidRDefault="00B06275" w:rsidP="00B06275">
                  <w:pPr>
                    <w:pStyle w:val="ListeParagraf"/>
                    <w:numPr>
                      <w:ilvl w:val="0"/>
                      <w:numId w:val="13"/>
                    </w:numPr>
                    <w:spacing w:after="0" w:line="240" w:lineRule="auto"/>
                    <w:rPr>
                      <w:rFonts w:ascii="Arial" w:hAnsi="Arial" w:cs="Arial"/>
                      <w:sz w:val="28"/>
                      <w:szCs w:val="28"/>
                    </w:rPr>
                  </w:pPr>
                  <w:r>
                    <w:rPr>
                      <w:rFonts w:ascii="Arial" w:hAnsi="Arial" w:cs="Arial"/>
                      <w:sz w:val="28"/>
                      <w:szCs w:val="28"/>
                    </w:rPr>
                    <w:t>12/05/2018 tarihinde Lefkoşa Atatürk stadında oynanan Vadili T.Ç.B.S.K. – Karşıyaka A.S.K. BTM ligi play off final müsabakasında rakip takım futbolcusuna yönelik şiddetli hareketi nedeniyle oyundan ihraç edilmesine müteakip ayni oyuncu yumruk vurmak suretiyle darp ettiği ve müsabakanın duraklamasına sebep olayların başlamasına neden olan  raporlardan tespit edilen  Vadili T</w:t>
                  </w:r>
                  <w:r w:rsidR="00D90F4A">
                    <w:rPr>
                      <w:rFonts w:ascii="Arial" w:hAnsi="Arial" w:cs="Arial"/>
                      <w:sz w:val="28"/>
                      <w:szCs w:val="28"/>
                    </w:rPr>
                    <w:t>.</w:t>
                  </w:r>
                  <w:r>
                    <w:rPr>
                      <w:rFonts w:ascii="Arial" w:hAnsi="Arial" w:cs="Arial"/>
                      <w:sz w:val="28"/>
                      <w:szCs w:val="28"/>
                    </w:rPr>
                    <w:t>Ç</w:t>
                  </w:r>
                  <w:r w:rsidR="00D90F4A">
                    <w:rPr>
                      <w:rFonts w:ascii="Arial" w:hAnsi="Arial" w:cs="Arial"/>
                      <w:sz w:val="28"/>
                      <w:szCs w:val="28"/>
                    </w:rPr>
                    <w:t>.</w:t>
                  </w:r>
                  <w:r>
                    <w:rPr>
                      <w:rFonts w:ascii="Arial" w:hAnsi="Arial" w:cs="Arial"/>
                      <w:sz w:val="28"/>
                      <w:szCs w:val="28"/>
                    </w:rPr>
                    <w:t>B</w:t>
                  </w:r>
                  <w:r w:rsidR="00D90F4A">
                    <w:rPr>
                      <w:rFonts w:ascii="Arial" w:hAnsi="Arial" w:cs="Arial"/>
                      <w:sz w:val="28"/>
                      <w:szCs w:val="28"/>
                    </w:rPr>
                    <w:t>.</w:t>
                  </w:r>
                  <w:r>
                    <w:rPr>
                      <w:rFonts w:ascii="Arial" w:hAnsi="Arial" w:cs="Arial"/>
                      <w:sz w:val="28"/>
                      <w:szCs w:val="28"/>
                    </w:rPr>
                    <w:t>S</w:t>
                  </w:r>
                  <w:r w:rsidR="00D90F4A">
                    <w:rPr>
                      <w:rFonts w:ascii="Arial" w:hAnsi="Arial" w:cs="Arial"/>
                      <w:sz w:val="28"/>
                      <w:szCs w:val="28"/>
                    </w:rPr>
                    <w:t>.</w:t>
                  </w:r>
                  <w:r>
                    <w:rPr>
                      <w:rFonts w:ascii="Arial" w:hAnsi="Arial" w:cs="Arial"/>
                      <w:sz w:val="28"/>
                      <w:szCs w:val="28"/>
                    </w:rPr>
                    <w:t>K</w:t>
                  </w:r>
                  <w:r w:rsidR="00D90F4A">
                    <w:rPr>
                      <w:rFonts w:ascii="Arial" w:hAnsi="Arial" w:cs="Arial"/>
                      <w:sz w:val="28"/>
                      <w:szCs w:val="28"/>
                    </w:rPr>
                    <w:t>.</w:t>
                  </w:r>
                  <w:r>
                    <w:rPr>
                      <w:rFonts w:ascii="Arial" w:hAnsi="Arial" w:cs="Arial"/>
                      <w:sz w:val="28"/>
                      <w:szCs w:val="28"/>
                    </w:rPr>
                    <w:t xml:space="preserve"> futbolcusu 102833 lisans numaralı Umut Menteş’e DT 43/2 ve 44/1</w:t>
                  </w:r>
                  <w:r w:rsidR="00D90F4A">
                    <w:rPr>
                      <w:rFonts w:ascii="Arial" w:hAnsi="Arial" w:cs="Arial"/>
                      <w:sz w:val="28"/>
                      <w:szCs w:val="28"/>
                    </w:rPr>
                    <w:t>’</w:t>
                  </w:r>
                  <w:r>
                    <w:rPr>
                      <w:rFonts w:ascii="Arial" w:hAnsi="Arial" w:cs="Arial"/>
                      <w:sz w:val="28"/>
                      <w:szCs w:val="28"/>
                    </w:rPr>
                    <w:t>in ihlallerinden dolayı DT 43/2 ve 44/1(a) uyarınca 6 resmi müsabakadan men cezası verilmesine oybirliğiyle karar verilmiştir.</w:t>
                  </w:r>
                </w:p>
                <w:p w:rsidR="00D90F4A" w:rsidRPr="00D90F4A" w:rsidRDefault="00D90F4A" w:rsidP="00D90F4A">
                  <w:pPr>
                    <w:spacing w:after="0" w:line="240" w:lineRule="auto"/>
                    <w:rPr>
                      <w:rFonts w:ascii="Arial" w:hAnsi="Arial" w:cs="Arial"/>
                      <w:sz w:val="28"/>
                      <w:szCs w:val="28"/>
                    </w:rPr>
                  </w:pPr>
                </w:p>
                <w:p w:rsidR="00FD381D" w:rsidRPr="00D90F4A" w:rsidRDefault="00FD381D" w:rsidP="00FD381D">
                  <w:pPr>
                    <w:pStyle w:val="ListeParagraf"/>
                    <w:numPr>
                      <w:ilvl w:val="0"/>
                      <w:numId w:val="13"/>
                    </w:numPr>
                    <w:spacing w:after="0" w:line="240" w:lineRule="auto"/>
                    <w:rPr>
                      <w:rFonts w:ascii="Arial" w:hAnsi="Arial" w:cs="Arial"/>
                      <w:sz w:val="28"/>
                      <w:szCs w:val="28"/>
                    </w:rPr>
                  </w:pPr>
                  <w:r>
                    <w:rPr>
                      <w:rFonts w:ascii="Arial" w:hAnsi="Arial" w:cs="Arial"/>
                      <w:sz w:val="28"/>
                      <w:szCs w:val="28"/>
                    </w:rPr>
                    <w:t xml:space="preserve">12/05/2018 tarihinde Lefkoşa Atatürk stadında oynanan Vadili T.Ç.B.S.K. – Karşıyaka A.S.K. BTM Ligi play off </w:t>
                  </w:r>
                  <w:bookmarkStart w:id="0" w:name="_GoBack"/>
                  <w:bookmarkEnd w:id="0"/>
                  <w:r>
                    <w:rPr>
                      <w:rFonts w:ascii="Arial" w:hAnsi="Arial" w:cs="Arial"/>
                      <w:sz w:val="28"/>
                      <w:szCs w:val="28"/>
                    </w:rPr>
                    <w:t xml:space="preserve"> final müsabakasında taraftarlarının DT 52/1 AveB bentlerini ihlal etmelerinden dolayı Disiplin Kuruluna sevk edilen Vadili T.Ç.B.S.K. ve Karşıyaka A.S.K.’ne DT 52 7 ve 10 uyarınca 1’er maç saha kapatma cezası verilmesine oybirliğiyle karar verilmiştir. </w:t>
                  </w:r>
                </w:p>
                <w:p w:rsidR="00FD381D" w:rsidRDefault="00FD381D" w:rsidP="00FD381D">
                  <w:pPr>
                    <w:spacing w:after="0" w:line="240" w:lineRule="auto"/>
                    <w:rPr>
                      <w:rFonts w:ascii="Arial" w:hAnsi="Arial" w:cs="Arial"/>
                      <w:sz w:val="28"/>
                      <w:szCs w:val="28"/>
                    </w:rPr>
                  </w:pPr>
                </w:p>
                <w:p w:rsidR="00FD381D" w:rsidRDefault="00FD381D" w:rsidP="00FD381D">
                  <w:pPr>
                    <w:shd w:val="clear" w:color="auto" w:fill="FFFFFF"/>
                    <w:spacing w:after="150" w:line="240" w:lineRule="auto"/>
                    <w:rPr>
                      <w:rFonts w:ascii="Arial" w:hAnsi="Arial" w:cs="Arial"/>
                      <w:color w:val="000000"/>
                      <w:sz w:val="36"/>
                      <w:szCs w:val="36"/>
                    </w:rPr>
                  </w:pPr>
                </w:p>
                <w:p w:rsidR="00B06275" w:rsidRPr="00B06275" w:rsidRDefault="00B06275" w:rsidP="00FD381D">
                  <w:pPr>
                    <w:spacing w:after="0" w:line="240" w:lineRule="auto"/>
                    <w:rPr>
                      <w:rFonts w:ascii="Arial" w:hAnsi="Arial" w:cs="Arial"/>
                      <w:sz w:val="28"/>
                      <w:szCs w:val="28"/>
                    </w:rPr>
                  </w:pPr>
                </w:p>
              </w:tc>
            </w:tr>
            <w:tr w:rsidR="00B06275">
              <w:trPr>
                <w:trHeight w:val="262"/>
              </w:trPr>
              <w:tc>
                <w:tcPr>
                  <w:tcW w:w="11147" w:type="dxa"/>
                  <w:tcBorders>
                    <w:top w:val="nil"/>
                    <w:left w:val="nil"/>
                    <w:bottom w:val="nil"/>
                    <w:right w:val="nil"/>
                  </w:tcBorders>
                  <w:tcMar>
                    <w:top w:w="39" w:type="dxa"/>
                    <w:left w:w="39" w:type="dxa"/>
                    <w:bottom w:w="39" w:type="dxa"/>
                    <w:right w:w="39" w:type="dxa"/>
                  </w:tcMar>
                </w:tcPr>
                <w:p w:rsidR="00D90F4A" w:rsidRDefault="00D90F4A" w:rsidP="00D90F4A">
                  <w:pPr>
                    <w:spacing w:after="0" w:line="240" w:lineRule="auto"/>
                    <w:jc w:val="center"/>
                    <w:rPr>
                      <w:b/>
                      <w:color w:val="000000"/>
                      <w:sz w:val="28"/>
                    </w:rPr>
                  </w:pPr>
                </w:p>
                <w:p w:rsidR="00D90F4A" w:rsidRPr="003F2C01" w:rsidRDefault="00D90F4A" w:rsidP="00D90F4A">
                  <w:pPr>
                    <w:pStyle w:val="ListeParagraf"/>
                    <w:rPr>
                      <w:sz w:val="32"/>
                      <w:szCs w:val="32"/>
                    </w:rPr>
                  </w:pPr>
                  <w:r>
                    <w:rPr>
                      <w:sz w:val="32"/>
                      <w:szCs w:val="32"/>
                    </w:rPr>
                    <w:t xml:space="preserve">                    </w:t>
                  </w:r>
                  <w:r w:rsidRPr="003F2C01">
                    <w:rPr>
                      <w:sz w:val="32"/>
                      <w:szCs w:val="32"/>
                    </w:rPr>
                    <w:t>Bilgi ve gereği rica olunur.</w:t>
                  </w:r>
                </w:p>
                <w:p w:rsidR="00D90F4A" w:rsidRDefault="00D90F4A" w:rsidP="00D90F4A">
                  <w:pPr>
                    <w:ind w:left="331" w:firstLine="29"/>
                    <w:rPr>
                      <w:sz w:val="32"/>
                      <w:szCs w:val="32"/>
                    </w:rPr>
                  </w:pPr>
                  <w:r>
                    <w:rPr>
                      <w:sz w:val="32"/>
                      <w:szCs w:val="32"/>
                    </w:rPr>
                    <w:t xml:space="preserve">                                                                                                     </w:t>
                  </w:r>
                </w:p>
                <w:p w:rsidR="00D90F4A" w:rsidRDefault="00D90F4A" w:rsidP="00D90F4A">
                  <w:pPr>
                    <w:ind w:left="331" w:firstLine="29"/>
                    <w:rPr>
                      <w:sz w:val="32"/>
                      <w:szCs w:val="32"/>
                    </w:rPr>
                  </w:pPr>
                </w:p>
                <w:p w:rsidR="00D90F4A" w:rsidRPr="00CC1DBA" w:rsidRDefault="00D90F4A" w:rsidP="00D90F4A">
                  <w:pPr>
                    <w:ind w:left="331" w:firstLine="29"/>
                    <w:rPr>
                      <w:sz w:val="28"/>
                      <w:szCs w:val="28"/>
                    </w:rPr>
                  </w:pPr>
                  <w:r>
                    <w:rPr>
                      <w:sz w:val="32"/>
                      <w:szCs w:val="32"/>
                    </w:rPr>
                    <w:t xml:space="preserve">                                                                                                 </w:t>
                  </w:r>
                  <w:r w:rsidRPr="00CC1DBA">
                    <w:rPr>
                      <w:sz w:val="28"/>
                      <w:szCs w:val="28"/>
                    </w:rPr>
                    <w:t>Ahmet MAHİREL</w:t>
                  </w:r>
                </w:p>
                <w:tbl>
                  <w:tblPr>
                    <w:tblW w:w="0" w:type="auto"/>
                    <w:tblCellMar>
                      <w:left w:w="0" w:type="dxa"/>
                      <w:right w:w="0" w:type="dxa"/>
                    </w:tblCellMar>
                    <w:tblLook w:val="0000"/>
                  </w:tblPr>
                  <w:tblGrid>
                    <w:gridCol w:w="11033"/>
                  </w:tblGrid>
                  <w:tr w:rsidR="00D90F4A" w:rsidRPr="00CC1DBA" w:rsidTr="00E3683B">
                    <w:trPr>
                      <w:trHeight w:val="260"/>
                    </w:trPr>
                    <w:tc>
                      <w:tcPr>
                        <w:tcW w:w="11106" w:type="dxa"/>
                        <w:tcMar>
                          <w:top w:w="40" w:type="dxa"/>
                          <w:left w:w="40" w:type="dxa"/>
                          <w:bottom w:w="40" w:type="dxa"/>
                          <w:right w:w="40" w:type="dxa"/>
                        </w:tcMar>
                      </w:tcPr>
                      <w:p w:rsidR="00D90F4A" w:rsidRPr="00CC1DBA" w:rsidRDefault="00D90F4A" w:rsidP="00E3683B">
                        <w:pPr>
                          <w:rPr>
                            <w:sz w:val="28"/>
                            <w:szCs w:val="28"/>
                          </w:rPr>
                        </w:pPr>
                        <w:r w:rsidRPr="00CC1DBA">
                          <w:rPr>
                            <w:sz w:val="28"/>
                            <w:szCs w:val="28"/>
                          </w:rPr>
                          <w:t xml:space="preserve">                                                                                                             </w:t>
                        </w:r>
                        <w:r>
                          <w:rPr>
                            <w:sz w:val="28"/>
                            <w:szCs w:val="28"/>
                          </w:rPr>
                          <w:t xml:space="preserve">               </w:t>
                        </w:r>
                        <w:r w:rsidRPr="00CC1DBA">
                          <w:rPr>
                            <w:sz w:val="28"/>
                            <w:szCs w:val="28"/>
                          </w:rPr>
                          <w:t xml:space="preserve">  Başkan</w:t>
                        </w:r>
                      </w:p>
                    </w:tc>
                  </w:tr>
                </w:tbl>
                <w:p w:rsidR="00B06275" w:rsidRDefault="00B06275" w:rsidP="00D90F4A">
                  <w:pPr>
                    <w:spacing w:after="0" w:line="240" w:lineRule="auto"/>
                    <w:rPr>
                      <w:rFonts w:ascii="Arial" w:hAnsi="Arial" w:cs="Arial"/>
                      <w:sz w:val="28"/>
                      <w:szCs w:val="28"/>
                    </w:rPr>
                  </w:pPr>
                </w:p>
                <w:p w:rsidR="00D90F4A" w:rsidRDefault="00D90F4A" w:rsidP="00D90F4A">
                  <w:pPr>
                    <w:spacing w:after="0" w:line="240" w:lineRule="auto"/>
                    <w:rPr>
                      <w:rFonts w:ascii="Arial" w:hAnsi="Arial" w:cs="Arial"/>
                      <w:sz w:val="28"/>
                      <w:szCs w:val="28"/>
                    </w:rPr>
                  </w:pPr>
                </w:p>
                <w:p w:rsidR="00D90F4A" w:rsidRPr="00D90F4A" w:rsidRDefault="00D90F4A" w:rsidP="00D90F4A">
                  <w:pPr>
                    <w:spacing w:after="0" w:line="240" w:lineRule="auto"/>
                    <w:rPr>
                      <w:rFonts w:ascii="Arial" w:hAnsi="Arial" w:cs="Arial"/>
                      <w:sz w:val="28"/>
                      <w:szCs w:val="28"/>
                    </w:rPr>
                  </w:pPr>
                </w:p>
              </w:tc>
            </w:tr>
          </w:tbl>
          <w:p w:rsidR="00AA52E5" w:rsidRDefault="00AA52E5">
            <w:pPr>
              <w:spacing w:after="0" w:line="240" w:lineRule="auto"/>
            </w:pPr>
          </w:p>
        </w:tc>
        <w:tc>
          <w:tcPr>
            <w:tcW w:w="180" w:type="dxa"/>
          </w:tcPr>
          <w:p w:rsidR="00AA52E5" w:rsidRDefault="00AA52E5">
            <w:pPr>
              <w:pStyle w:val="EmptyCellLayoutStyle"/>
              <w:spacing w:after="0" w:line="240" w:lineRule="auto"/>
            </w:pPr>
          </w:p>
        </w:tc>
      </w:tr>
      <w:tr w:rsidR="00AA52E5">
        <w:trPr>
          <w:trHeight w:val="1511"/>
        </w:trPr>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0" w:type="dxa"/>
          </w:tcPr>
          <w:p w:rsidR="00AA52E5" w:rsidRDefault="00AA52E5">
            <w:pPr>
              <w:pStyle w:val="EmptyCellLayoutStyle"/>
              <w:spacing w:after="0" w:line="240" w:lineRule="auto"/>
            </w:pPr>
          </w:p>
        </w:tc>
        <w:tc>
          <w:tcPr>
            <w:tcW w:w="164" w:type="dxa"/>
          </w:tcPr>
          <w:p w:rsidR="00AA52E5" w:rsidRDefault="00AA52E5">
            <w:pPr>
              <w:pStyle w:val="EmptyCellLayoutStyle"/>
              <w:spacing w:after="0" w:line="240" w:lineRule="auto"/>
            </w:pPr>
          </w:p>
        </w:tc>
        <w:tc>
          <w:tcPr>
            <w:tcW w:w="1132" w:type="dxa"/>
          </w:tcPr>
          <w:p w:rsidR="00AA52E5" w:rsidRDefault="00AA52E5">
            <w:pPr>
              <w:pStyle w:val="EmptyCellLayoutStyle"/>
              <w:spacing w:after="0" w:line="240" w:lineRule="auto"/>
            </w:pPr>
          </w:p>
        </w:tc>
        <w:tc>
          <w:tcPr>
            <w:tcW w:w="39" w:type="dxa"/>
          </w:tcPr>
          <w:p w:rsidR="00AA52E5" w:rsidRDefault="00AA52E5">
            <w:pPr>
              <w:pStyle w:val="EmptyCellLayoutStyle"/>
              <w:spacing w:after="0" w:line="240" w:lineRule="auto"/>
            </w:pPr>
          </w:p>
        </w:tc>
        <w:tc>
          <w:tcPr>
            <w:tcW w:w="363" w:type="dxa"/>
          </w:tcPr>
          <w:p w:rsidR="00AA52E5" w:rsidRDefault="00AA52E5">
            <w:pPr>
              <w:pStyle w:val="EmptyCellLayoutStyle"/>
              <w:spacing w:after="0" w:line="240" w:lineRule="auto"/>
            </w:pPr>
          </w:p>
        </w:tc>
        <w:tc>
          <w:tcPr>
            <w:tcW w:w="1054" w:type="dxa"/>
          </w:tcPr>
          <w:p w:rsidR="00AA52E5" w:rsidRDefault="00AA52E5">
            <w:pPr>
              <w:pStyle w:val="EmptyCellLayoutStyle"/>
              <w:spacing w:after="0" w:line="240" w:lineRule="auto"/>
            </w:pPr>
          </w:p>
        </w:tc>
        <w:tc>
          <w:tcPr>
            <w:tcW w:w="4403" w:type="dxa"/>
          </w:tcPr>
          <w:p w:rsidR="00AA52E5" w:rsidRDefault="00AA52E5">
            <w:pPr>
              <w:pStyle w:val="EmptyCellLayoutStyle"/>
              <w:spacing w:after="0" w:line="240" w:lineRule="auto"/>
            </w:pPr>
          </w:p>
        </w:tc>
        <w:tc>
          <w:tcPr>
            <w:tcW w:w="2328" w:type="dxa"/>
          </w:tcPr>
          <w:p w:rsidR="00AA52E5" w:rsidRDefault="00AA52E5">
            <w:pPr>
              <w:pStyle w:val="EmptyCellLayoutStyle"/>
              <w:spacing w:after="0" w:line="240" w:lineRule="auto"/>
            </w:pPr>
          </w:p>
        </w:tc>
        <w:tc>
          <w:tcPr>
            <w:tcW w:w="35" w:type="dxa"/>
          </w:tcPr>
          <w:p w:rsidR="00AA52E5" w:rsidRDefault="00AA52E5">
            <w:pPr>
              <w:pStyle w:val="EmptyCellLayoutStyle"/>
              <w:spacing w:after="0" w:line="240" w:lineRule="auto"/>
            </w:pPr>
          </w:p>
        </w:tc>
        <w:tc>
          <w:tcPr>
            <w:tcW w:w="972" w:type="dxa"/>
          </w:tcPr>
          <w:p w:rsidR="00AA52E5" w:rsidRDefault="00AA52E5">
            <w:pPr>
              <w:pStyle w:val="EmptyCellLayoutStyle"/>
              <w:spacing w:after="0" w:line="240" w:lineRule="auto"/>
            </w:pPr>
          </w:p>
        </w:tc>
        <w:tc>
          <w:tcPr>
            <w:tcW w:w="409" w:type="dxa"/>
          </w:tcPr>
          <w:p w:rsidR="00AA52E5" w:rsidRDefault="00AA52E5">
            <w:pPr>
              <w:pStyle w:val="EmptyCellLayoutStyle"/>
              <w:spacing w:after="0" w:line="240" w:lineRule="auto"/>
            </w:pPr>
          </w:p>
        </w:tc>
        <w:tc>
          <w:tcPr>
            <w:tcW w:w="242" w:type="dxa"/>
          </w:tcPr>
          <w:p w:rsidR="00AA52E5" w:rsidRDefault="00AA52E5">
            <w:pPr>
              <w:pStyle w:val="EmptyCellLayoutStyle"/>
              <w:spacing w:after="0" w:line="240" w:lineRule="auto"/>
            </w:pPr>
          </w:p>
        </w:tc>
        <w:tc>
          <w:tcPr>
            <w:tcW w:w="180" w:type="dxa"/>
          </w:tcPr>
          <w:p w:rsidR="00AA52E5" w:rsidRDefault="00AA52E5">
            <w:pPr>
              <w:pStyle w:val="EmptyCellLayoutStyle"/>
              <w:spacing w:after="0" w:line="240" w:lineRule="auto"/>
            </w:pPr>
          </w:p>
        </w:tc>
      </w:tr>
    </w:tbl>
    <w:p w:rsidR="00AA52E5" w:rsidRDefault="00AA52E5">
      <w:pPr>
        <w:spacing w:after="0" w:line="240" w:lineRule="auto"/>
      </w:pPr>
    </w:p>
    <w:sectPr w:rsidR="00AA52E5" w:rsidSect="00B442A6">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510" w:rsidRDefault="009A6510" w:rsidP="00B06275">
      <w:pPr>
        <w:spacing w:after="0" w:line="240" w:lineRule="auto"/>
      </w:pPr>
      <w:r>
        <w:separator/>
      </w:r>
    </w:p>
  </w:endnote>
  <w:endnote w:type="continuationSeparator" w:id="0">
    <w:p w:rsidR="009A6510" w:rsidRDefault="009A6510" w:rsidP="00B062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207195"/>
      <w:docPartObj>
        <w:docPartGallery w:val="Page Numbers (Bottom of Page)"/>
        <w:docPartUnique/>
      </w:docPartObj>
    </w:sdtPr>
    <w:sdtContent>
      <w:p w:rsidR="00B06275" w:rsidRDefault="00B442A6">
        <w:pPr>
          <w:pStyle w:val="Altbilgi"/>
          <w:jc w:val="center"/>
        </w:pPr>
        <w:r>
          <w:fldChar w:fldCharType="begin"/>
        </w:r>
        <w:r w:rsidR="00B06275">
          <w:instrText>PAGE   \* MERGEFORMAT</w:instrText>
        </w:r>
        <w:r>
          <w:fldChar w:fldCharType="separate"/>
        </w:r>
        <w:r w:rsidR="0033267A">
          <w:rPr>
            <w:noProof/>
          </w:rPr>
          <w:t>4</w:t>
        </w:r>
        <w:r>
          <w:fldChar w:fldCharType="end"/>
        </w:r>
      </w:p>
    </w:sdtContent>
  </w:sdt>
  <w:p w:rsidR="00B06275" w:rsidRDefault="00B06275">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510" w:rsidRDefault="009A6510" w:rsidP="00B06275">
      <w:pPr>
        <w:spacing w:after="0" w:line="240" w:lineRule="auto"/>
      </w:pPr>
      <w:r>
        <w:separator/>
      </w:r>
    </w:p>
  </w:footnote>
  <w:footnote w:type="continuationSeparator" w:id="0">
    <w:p w:rsidR="009A6510" w:rsidRDefault="009A6510" w:rsidP="00B062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62DF4BDC"/>
    <w:multiLevelType w:val="hybridMultilevel"/>
    <w:tmpl w:val="1D7CA6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AA52E5"/>
    <w:rsid w:val="001B40B8"/>
    <w:rsid w:val="001E4BA7"/>
    <w:rsid w:val="0033267A"/>
    <w:rsid w:val="003877A4"/>
    <w:rsid w:val="006755B6"/>
    <w:rsid w:val="006805BC"/>
    <w:rsid w:val="009A6510"/>
    <w:rsid w:val="00AA52E5"/>
    <w:rsid w:val="00B06275"/>
    <w:rsid w:val="00B442A6"/>
    <w:rsid w:val="00CF222C"/>
    <w:rsid w:val="00D90F4A"/>
    <w:rsid w:val="00EE4D6E"/>
    <w:rsid w:val="00FD381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2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B442A6"/>
    <w:rPr>
      <w:sz w:val="2"/>
    </w:rPr>
  </w:style>
  <w:style w:type="paragraph" w:styleId="stbilgi">
    <w:name w:val="header"/>
    <w:basedOn w:val="Normal"/>
    <w:link w:val="stbilgiChar"/>
    <w:uiPriority w:val="99"/>
    <w:unhideWhenUsed/>
    <w:rsid w:val="00B0627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06275"/>
  </w:style>
  <w:style w:type="paragraph" w:styleId="Altbilgi">
    <w:name w:val="footer"/>
    <w:basedOn w:val="Normal"/>
    <w:link w:val="AltbilgiChar"/>
    <w:uiPriority w:val="99"/>
    <w:unhideWhenUsed/>
    <w:rsid w:val="00B0627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06275"/>
  </w:style>
  <w:style w:type="paragraph" w:styleId="ListeParagraf">
    <w:name w:val="List Paragraph"/>
    <w:basedOn w:val="Normal"/>
    <w:uiPriority w:val="34"/>
    <w:qFormat/>
    <w:rsid w:val="00B062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B0627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06275"/>
  </w:style>
  <w:style w:type="paragraph" w:styleId="Altbilgi">
    <w:name w:val="footer"/>
    <w:basedOn w:val="Normal"/>
    <w:link w:val="AltbilgiChar"/>
    <w:uiPriority w:val="99"/>
    <w:unhideWhenUsed/>
    <w:rsid w:val="00B0627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06275"/>
  </w:style>
  <w:style w:type="paragraph" w:styleId="ListeParagraf">
    <w:name w:val="List Paragraph"/>
    <w:basedOn w:val="Normal"/>
    <w:uiPriority w:val="34"/>
    <w:qFormat/>
    <w:rsid w:val="00B06275"/>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1256</Words>
  <Characters>7162</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8402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2018-05-18T07:16:00Z</cp:lastPrinted>
  <dcterms:created xsi:type="dcterms:W3CDTF">2018-05-18T12:24:00Z</dcterms:created>
  <dcterms:modified xsi:type="dcterms:W3CDTF">2018-05-18T12:24:00Z</dcterms:modified>
</cp:coreProperties>
</file>