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6"/>
        <w:gridCol w:w="6"/>
        <w:gridCol w:w="6"/>
        <w:gridCol w:w="6"/>
        <w:gridCol w:w="6"/>
        <w:gridCol w:w="6"/>
        <w:gridCol w:w="6"/>
        <w:gridCol w:w="164"/>
        <w:gridCol w:w="1131"/>
        <w:gridCol w:w="39"/>
        <w:gridCol w:w="363"/>
        <w:gridCol w:w="1052"/>
        <w:gridCol w:w="4388"/>
        <w:gridCol w:w="2320"/>
        <w:gridCol w:w="35"/>
        <w:gridCol w:w="971"/>
        <w:gridCol w:w="408"/>
        <w:gridCol w:w="241"/>
        <w:gridCol w:w="179"/>
      </w:tblGrid>
      <w:tr w:rsidR="00D67D1E" w:rsidTr="00D67D1E">
        <w:trPr>
          <w:trHeight w:val="880"/>
        </w:trPr>
        <w:tc>
          <w:tcPr>
            <w:tcW w:w="6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10948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948"/>
            </w:tblGrid>
            <w:tr w:rsidR="00D35EFD">
              <w:trPr>
                <w:trHeight w:val="802"/>
              </w:trPr>
              <w:tc>
                <w:tcPr>
                  <w:tcW w:w="109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EFD" w:rsidRDefault="000F3B4A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36"/>
                    </w:rPr>
                    <w:t>K</w:t>
                  </w:r>
                  <w:r>
                    <w:rPr>
                      <w:color w:val="000000"/>
                      <w:sz w:val="36"/>
                    </w:rPr>
                    <w:t xml:space="preserve">ıbrıs </w:t>
                  </w:r>
                  <w:r>
                    <w:rPr>
                      <w:b/>
                      <w:color w:val="000000"/>
                      <w:sz w:val="36"/>
                    </w:rPr>
                    <w:t>T</w:t>
                  </w:r>
                  <w:r>
                    <w:rPr>
                      <w:color w:val="000000"/>
                      <w:sz w:val="36"/>
                    </w:rPr>
                    <w:t>ürk</w:t>
                  </w:r>
                  <w:r>
                    <w:rPr>
                      <w:b/>
                      <w:color w:val="000000"/>
                      <w:sz w:val="36"/>
                    </w:rPr>
                    <w:t xml:space="preserve"> F</w:t>
                  </w:r>
                  <w:r>
                    <w:rPr>
                      <w:color w:val="000000"/>
                      <w:sz w:val="36"/>
                    </w:rPr>
                    <w:t>utbol</w:t>
                  </w:r>
                  <w:r>
                    <w:rPr>
                      <w:b/>
                      <w:color w:val="000000"/>
                      <w:sz w:val="36"/>
                    </w:rPr>
                    <w:t xml:space="preserve"> F</w:t>
                  </w:r>
                  <w:r>
                    <w:rPr>
                      <w:color w:val="000000"/>
                      <w:sz w:val="36"/>
                    </w:rPr>
                    <w:t>ederasyonu</w:t>
                  </w:r>
                </w:p>
                <w:p w:rsidR="00D35EFD" w:rsidRDefault="000F3B4A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7, Memduh Asaf Sokak Lefkoşa-Kıbrıs Tel: 0 (392) 444 1955 , Fax :0 (392) 228 25 78</w:t>
                  </w:r>
                </w:p>
                <w:p w:rsidR="00D35EFD" w:rsidRDefault="000F3B4A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E-Mail : info@ktff.org, Web Page : http://www.ktff.org</w:t>
                  </w:r>
                </w:p>
              </w:tc>
            </w:tr>
          </w:tbl>
          <w:p w:rsidR="00D35EFD" w:rsidRDefault="00D35EFD">
            <w:pPr>
              <w:spacing w:after="0" w:line="240" w:lineRule="auto"/>
            </w:pPr>
          </w:p>
        </w:tc>
        <w:tc>
          <w:tcPr>
            <w:tcW w:w="179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</w:tr>
      <w:tr w:rsidR="00D35EFD" w:rsidTr="00D67D1E">
        <w:trPr>
          <w:trHeight w:val="70"/>
        </w:trPr>
        <w:tc>
          <w:tcPr>
            <w:tcW w:w="6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1131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1052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4388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2320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971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</w:tr>
      <w:tr w:rsidR="00D67D1E" w:rsidTr="00D67D1E">
        <w:trPr>
          <w:trHeight w:val="340"/>
        </w:trPr>
        <w:tc>
          <w:tcPr>
            <w:tcW w:w="6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1307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97"/>
            </w:tblGrid>
            <w:tr w:rsidR="00D35EFD">
              <w:trPr>
                <w:trHeight w:val="262"/>
              </w:trPr>
              <w:tc>
                <w:tcPr>
                  <w:tcW w:w="129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EFD" w:rsidRDefault="000F3B4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Genelge No:</w:t>
                  </w:r>
                </w:p>
              </w:tc>
            </w:tr>
          </w:tbl>
          <w:p w:rsidR="00D35EFD" w:rsidRDefault="00D35EFD">
            <w:pPr>
              <w:spacing w:after="0" w:line="240" w:lineRule="auto"/>
            </w:pPr>
          </w:p>
        </w:tc>
        <w:tc>
          <w:tcPr>
            <w:tcW w:w="39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141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15"/>
            </w:tblGrid>
            <w:tr w:rsidR="00D35EFD">
              <w:trPr>
                <w:trHeight w:val="262"/>
              </w:trPr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EFD" w:rsidRDefault="000F3B4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88/2017-2018</w:t>
                  </w:r>
                </w:p>
              </w:tc>
            </w:tr>
          </w:tbl>
          <w:p w:rsidR="00D35EFD" w:rsidRDefault="00D35EFD">
            <w:pPr>
              <w:spacing w:after="0" w:line="240" w:lineRule="auto"/>
            </w:pPr>
          </w:p>
        </w:tc>
        <w:tc>
          <w:tcPr>
            <w:tcW w:w="4388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2320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1414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14"/>
            </w:tblGrid>
            <w:tr w:rsidR="00D35EFD">
              <w:trPr>
                <w:trHeight w:val="262"/>
              </w:trPr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EFD" w:rsidRDefault="000F3B4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21.06.2018</w:t>
                  </w:r>
                </w:p>
              </w:tc>
            </w:tr>
          </w:tbl>
          <w:p w:rsidR="00D35EFD" w:rsidRDefault="00D35EFD">
            <w:pPr>
              <w:spacing w:after="0" w:line="240" w:lineRule="auto"/>
            </w:pPr>
          </w:p>
        </w:tc>
        <w:tc>
          <w:tcPr>
            <w:tcW w:w="241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</w:tr>
      <w:tr w:rsidR="00D35EFD" w:rsidTr="00D67D1E">
        <w:trPr>
          <w:trHeight w:val="100"/>
        </w:trPr>
        <w:tc>
          <w:tcPr>
            <w:tcW w:w="6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1131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1052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4388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2320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971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</w:tr>
      <w:tr w:rsidR="00D67D1E" w:rsidTr="00D67D1E">
        <w:trPr>
          <w:trHeight w:val="795"/>
        </w:trPr>
        <w:tc>
          <w:tcPr>
            <w:tcW w:w="6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7161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8"/>
            </w:tblGrid>
            <w:tr w:rsidR="00D35EFD">
              <w:trPr>
                <w:trHeight w:val="717"/>
              </w:trPr>
              <w:tc>
                <w:tcPr>
                  <w:tcW w:w="71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EFD" w:rsidRDefault="000F3B4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u w:val="single"/>
                    </w:rPr>
                    <w:t>KIBRIS TÜRK FUTBOL FEDERASYONU</w:t>
                  </w:r>
                </w:p>
                <w:p w:rsidR="00D35EFD" w:rsidRDefault="000F3B4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u w:val="single"/>
                    </w:rPr>
                    <w:t xml:space="preserve">K-PET SÜPER LİG, K-PET BİRİNCİ LİG VE BTM LİGLERİ </w:t>
                  </w:r>
                </w:p>
                <w:p w:rsidR="00D35EFD" w:rsidRDefault="000F3B4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u w:val="single"/>
                    </w:rPr>
                    <w:t>KULÜPLERİ YÖNETİM KURULLARI BAŞKANLARINA</w:t>
                  </w:r>
                </w:p>
              </w:tc>
            </w:tr>
          </w:tbl>
          <w:p w:rsidR="00D35EFD" w:rsidRDefault="00D35EFD">
            <w:pPr>
              <w:spacing w:after="0" w:line="240" w:lineRule="auto"/>
            </w:pPr>
          </w:p>
        </w:tc>
        <w:tc>
          <w:tcPr>
            <w:tcW w:w="2320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971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</w:tr>
      <w:tr w:rsidR="00D35EFD" w:rsidTr="00D67D1E">
        <w:trPr>
          <w:trHeight w:val="100"/>
        </w:trPr>
        <w:tc>
          <w:tcPr>
            <w:tcW w:w="6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1131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1052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4388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2320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971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</w:tr>
      <w:tr w:rsidR="00D67D1E" w:rsidTr="00D67D1E">
        <w:trPr>
          <w:trHeight w:val="380"/>
        </w:trPr>
        <w:tc>
          <w:tcPr>
            <w:tcW w:w="6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11136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136"/>
            </w:tblGrid>
            <w:tr w:rsidR="00D35EFD">
              <w:trPr>
                <w:trHeight w:val="302"/>
              </w:trPr>
              <w:tc>
                <w:tcPr>
                  <w:tcW w:w="111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EFD" w:rsidRDefault="000F3B4A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>DİSİPLİN KURULU KARARLARI</w:t>
                  </w:r>
                </w:p>
              </w:tc>
            </w:tr>
          </w:tbl>
          <w:p w:rsidR="00D35EFD" w:rsidRDefault="00D35EFD">
            <w:pPr>
              <w:spacing w:after="0" w:line="240" w:lineRule="auto"/>
            </w:pPr>
          </w:p>
        </w:tc>
        <w:tc>
          <w:tcPr>
            <w:tcW w:w="179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</w:tr>
      <w:tr w:rsidR="00D35EFD" w:rsidTr="00D67D1E">
        <w:trPr>
          <w:trHeight w:val="19"/>
        </w:trPr>
        <w:tc>
          <w:tcPr>
            <w:tcW w:w="6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1131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1052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4388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2320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971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</w:tr>
      <w:tr w:rsidR="00D67D1E" w:rsidTr="00D67D1E">
        <w:trPr>
          <w:trHeight w:val="355"/>
        </w:trPr>
        <w:tc>
          <w:tcPr>
            <w:tcW w:w="6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11136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136"/>
            </w:tblGrid>
            <w:tr w:rsidR="00D35EFD">
              <w:trPr>
                <w:trHeight w:val="277"/>
              </w:trPr>
              <w:tc>
                <w:tcPr>
                  <w:tcW w:w="111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EFD" w:rsidRDefault="0059730C" w:rsidP="0059730C">
                  <w:pPr>
                    <w:spacing w:after="0" w:line="240" w:lineRule="auto"/>
                  </w:pPr>
                  <w:r>
                    <w:t xml:space="preserve">16 </w:t>
                  </w:r>
                  <w:r w:rsidR="00D67D1E">
                    <w:t xml:space="preserve">HAZİRAN 2018  </w:t>
                  </w:r>
                  <w:r w:rsidR="00D67D1E" w:rsidRPr="00206F30">
                    <w:t>TARİH</w:t>
                  </w:r>
                  <w:r w:rsidR="00D67D1E">
                    <w:t>İNDE</w:t>
                  </w:r>
                  <w:r w:rsidR="00D67D1E" w:rsidRPr="00206F30">
                    <w:t xml:space="preserve"> OYNANAN</w:t>
                  </w:r>
                  <w:r w:rsidR="00D67D1E">
                    <w:t xml:space="preserve"> BTM 2. LİG </w:t>
                  </w:r>
                  <w:r>
                    <w:t>4.</w:t>
                  </w:r>
                  <w:r w:rsidR="00D67D1E">
                    <w:t xml:space="preserve">GRUP MAÇI </w:t>
                  </w:r>
                  <w:r w:rsidR="00D67D1E" w:rsidRPr="00206F30">
                    <w:t>İLE İLGİLİ OLARAK DİSİPLİN KURULU'NA İNTİKAL ETTİRİLEN MÜSABAKA İSİM LİSTELERİ, HAKEM, GÖZLEMCİ VE SAHA KOMİSERLERİ RAPORLARI IŞIĞINDA ALINAN KARARLAR AŞAĞIDA BELİRTİLDİĞİ GİBİDİ</w:t>
                  </w:r>
                  <w:r w:rsidR="00D67D1E">
                    <w:t>R</w:t>
                  </w:r>
                </w:p>
              </w:tc>
            </w:tr>
          </w:tbl>
          <w:p w:rsidR="00D35EFD" w:rsidRDefault="00D35EFD">
            <w:pPr>
              <w:spacing w:after="0" w:line="240" w:lineRule="auto"/>
            </w:pPr>
          </w:p>
        </w:tc>
        <w:tc>
          <w:tcPr>
            <w:tcW w:w="179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</w:tr>
      <w:tr w:rsidR="00D35EFD" w:rsidTr="00D67D1E">
        <w:trPr>
          <w:trHeight w:val="44"/>
        </w:trPr>
        <w:tc>
          <w:tcPr>
            <w:tcW w:w="6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1131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1052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4388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2320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971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</w:tr>
      <w:tr w:rsidR="00D35EFD" w:rsidTr="00D67D1E">
        <w:trPr>
          <w:trHeight w:val="100"/>
        </w:trPr>
        <w:tc>
          <w:tcPr>
            <w:tcW w:w="6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1131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1052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4388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2320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971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D35EFD" w:rsidRDefault="00D35EFD">
            <w:pPr>
              <w:pStyle w:val="EmptyCellLayoutStyle"/>
              <w:spacing w:after="0" w:line="240" w:lineRule="auto"/>
            </w:pPr>
          </w:p>
        </w:tc>
      </w:tr>
    </w:tbl>
    <w:p w:rsidR="00D35EFD" w:rsidRPr="000F3B4A" w:rsidRDefault="00D67D1E" w:rsidP="00D67D1E">
      <w:pPr>
        <w:pStyle w:val="ListParagraph"/>
        <w:numPr>
          <w:ilvl w:val="0"/>
          <w:numId w:val="14"/>
        </w:numPr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r w:rsidRPr="000F3B4A">
        <w:rPr>
          <w:rFonts w:ascii="Arial" w:hAnsi="Arial" w:cs="Arial"/>
          <w:sz w:val="24"/>
          <w:szCs w:val="24"/>
        </w:rPr>
        <w:t>16/06/2018 tarihinde Balıkesir stadında oynanan Balıkesir S.K. – Gülgün Süt Düzova S.K. BTM 2. Ligi 4.grup müsabakasının bitiş düdüğünden sonra yaşanan hususlarla  ilgili olarak kurulumuza yapılan sevk neticesinde incelenen raporlar</w:t>
      </w:r>
      <w:r w:rsidR="000F3B4A" w:rsidRPr="000F3B4A">
        <w:rPr>
          <w:rFonts w:ascii="Arial" w:hAnsi="Arial" w:cs="Arial"/>
          <w:sz w:val="24"/>
          <w:szCs w:val="24"/>
        </w:rPr>
        <w:t xml:space="preserve"> ı</w:t>
      </w:r>
      <w:r w:rsidRPr="000F3B4A">
        <w:rPr>
          <w:rFonts w:ascii="Arial" w:hAnsi="Arial" w:cs="Arial"/>
          <w:sz w:val="24"/>
          <w:szCs w:val="24"/>
        </w:rPr>
        <w:t>şığında aşağıdaki kararlar alınmıştır; Buna göre;</w:t>
      </w:r>
    </w:p>
    <w:p w:rsidR="000F3B4A" w:rsidRPr="000F3B4A" w:rsidRDefault="000F3B4A" w:rsidP="000F3B4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67D1E" w:rsidRPr="000F3B4A" w:rsidRDefault="00D67D1E" w:rsidP="00D67D1E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0F3B4A">
        <w:rPr>
          <w:rFonts w:ascii="Arial" w:hAnsi="Arial" w:cs="Arial"/>
          <w:sz w:val="24"/>
          <w:szCs w:val="24"/>
        </w:rPr>
        <w:t>Balıkesir S.K. 108511  lisans numaralı Nejdet Buğra Cevat’a müsabaka hakemine yönelik küfürleri ve sportmenlik ahlakına  aykırı davranışları nedeniyle DT 41/1 ve 35/1’i,n ihlallerinden dolayı DT 41/1 (a) ve 35/1(a) uyarınca 5 resmi müsabakadan men cezası;</w:t>
      </w:r>
    </w:p>
    <w:p w:rsidR="000F3B4A" w:rsidRPr="000F3B4A" w:rsidRDefault="000F3B4A" w:rsidP="000F3B4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67D1E" w:rsidRPr="000F3B4A" w:rsidRDefault="00D67D1E" w:rsidP="00D67D1E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0F3B4A">
        <w:rPr>
          <w:rFonts w:ascii="Arial" w:hAnsi="Arial" w:cs="Arial"/>
          <w:sz w:val="24"/>
          <w:szCs w:val="24"/>
        </w:rPr>
        <w:t>Balıkesir S.K. 108473 lisans numaralı Ömer Gülten’e hakemlere yönelik küfürleri nedeniyle DT41/1’in ihlalinden dolayı DT 41/1(a) uyarınca 3 resmi müsabakadan men cezası;</w:t>
      </w:r>
    </w:p>
    <w:p w:rsidR="000F3B4A" w:rsidRPr="000F3B4A" w:rsidRDefault="000F3B4A" w:rsidP="000F3B4A">
      <w:pPr>
        <w:pStyle w:val="ListParagraph"/>
        <w:rPr>
          <w:rFonts w:ascii="Arial" w:hAnsi="Arial" w:cs="Arial"/>
          <w:sz w:val="24"/>
          <w:szCs w:val="24"/>
        </w:rPr>
      </w:pPr>
    </w:p>
    <w:p w:rsidR="00D67D1E" w:rsidRDefault="00D67D1E" w:rsidP="00D67D1E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0F3B4A">
        <w:rPr>
          <w:rFonts w:ascii="Arial" w:hAnsi="Arial" w:cs="Arial"/>
          <w:sz w:val="24"/>
          <w:szCs w:val="24"/>
        </w:rPr>
        <w:t xml:space="preserve">Balıkesir S.K. 106200 lisans numaralı Hasan Tulum’a hakemlere yönelik küfürleri müsabaka hakemine </w:t>
      </w:r>
      <w:r w:rsidR="000F3B4A" w:rsidRPr="000F3B4A">
        <w:rPr>
          <w:rFonts w:ascii="Arial" w:hAnsi="Arial" w:cs="Arial"/>
          <w:sz w:val="24"/>
          <w:szCs w:val="24"/>
        </w:rPr>
        <w:t>itmek suretiyle fiili müdahalede bulunmak ve hakem soyunma odasına taş fırlatması nedeniyle DT41/1, 44/1 ve 2 ve 35/1’in ihlallerinden dolayı DT 41/1(a), 44/2 ve 35/1(a) uyarınca toplam 18 resmi müsabakadan men cezası verilmesine oybirliğiyle karar verilmiştir</w:t>
      </w:r>
      <w:r w:rsidR="000F3B4A">
        <w:rPr>
          <w:rFonts w:ascii="Arial" w:hAnsi="Arial" w:cs="Arial"/>
          <w:sz w:val="28"/>
          <w:szCs w:val="28"/>
        </w:rPr>
        <w:t xml:space="preserve">. </w:t>
      </w:r>
    </w:p>
    <w:p w:rsidR="000F3B4A" w:rsidRPr="000F3B4A" w:rsidRDefault="000F3B4A" w:rsidP="000F3B4A">
      <w:pPr>
        <w:pStyle w:val="ListParagraph"/>
        <w:rPr>
          <w:rFonts w:ascii="Arial" w:hAnsi="Arial" w:cs="Arial"/>
          <w:sz w:val="28"/>
          <w:szCs w:val="28"/>
        </w:rPr>
      </w:pPr>
    </w:p>
    <w:p w:rsidR="000F3B4A" w:rsidRDefault="000F3B4A" w:rsidP="000F3B4A">
      <w:pPr>
        <w:pStyle w:val="ListParagraph"/>
        <w:spacing w:after="0"/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4"/>
          <w:szCs w:val="28"/>
        </w:rPr>
        <w:t xml:space="preserve">                                           </w:t>
      </w:r>
      <w:r w:rsidRPr="00E4224D">
        <w:rPr>
          <w:rFonts w:ascii="Arial" w:hAnsi="Arial" w:cs="Arial"/>
          <w:sz w:val="28"/>
          <w:szCs w:val="28"/>
        </w:rPr>
        <w:t>Bilgi ve gereği rica olunur.</w:t>
      </w:r>
    </w:p>
    <w:p w:rsidR="000F3B4A" w:rsidRDefault="000F3B4A" w:rsidP="000F3B4A">
      <w:pPr>
        <w:pStyle w:val="ListParagraph"/>
        <w:spacing w:after="0"/>
        <w:ind w:left="0"/>
        <w:rPr>
          <w:rFonts w:ascii="Arial" w:hAnsi="Arial" w:cs="Arial"/>
          <w:sz w:val="28"/>
          <w:szCs w:val="28"/>
        </w:rPr>
      </w:pPr>
    </w:p>
    <w:p w:rsidR="000F3B4A" w:rsidRPr="00E4224D" w:rsidRDefault="000F3B4A" w:rsidP="000F3B4A">
      <w:pPr>
        <w:pStyle w:val="ListParagraph"/>
        <w:spacing w:after="0"/>
        <w:ind w:left="0"/>
        <w:rPr>
          <w:rFonts w:ascii="Arial" w:hAnsi="Arial" w:cs="Arial"/>
          <w:sz w:val="28"/>
          <w:szCs w:val="28"/>
        </w:rPr>
      </w:pPr>
    </w:p>
    <w:p w:rsidR="000F3B4A" w:rsidRPr="00E4224D" w:rsidRDefault="000F3B4A" w:rsidP="000F3B4A">
      <w:pPr>
        <w:ind w:left="331" w:firstLine="29"/>
        <w:rPr>
          <w:rFonts w:ascii="Arial" w:hAnsi="Arial" w:cs="Arial"/>
          <w:sz w:val="28"/>
          <w:szCs w:val="28"/>
        </w:rPr>
      </w:pPr>
      <w:r w:rsidRPr="00E4224D"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             </w:t>
      </w:r>
    </w:p>
    <w:p w:rsidR="000F3B4A" w:rsidRPr="00E4224D" w:rsidRDefault="000F3B4A" w:rsidP="000F3B4A">
      <w:pPr>
        <w:spacing w:after="0"/>
        <w:rPr>
          <w:rFonts w:ascii="Arial" w:hAnsi="Arial" w:cs="Arial"/>
          <w:sz w:val="28"/>
          <w:szCs w:val="28"/>
        </w:rPr>
      </w:pPr>
      <w:r w:rsidRPr="00E4224D"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                     Ahmet MAHİREL</w:t>
      </w:r>
    </w:p>
    <w:p w:rsidR="000F3B4A" w:rsidRPr="00E4224D" w:rsidRDefault="000F3B4A" w:rsidP="000F3B4A">
      <w:pPr>
        <w:spacing w:after="0"/>
        <w:rPr>
          <w:rFonts w:ascii="Arial" w:hAnsi="Arial" w:cs="Arial"/>
          <w:sz w:val="28"/>
          <w:szCs w:val="28"/>
        </w:rPr>
      </w:pPr>
      <w:r w:rsidRPr="00E4224D"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                              Başkan</w:t>
      </w:r>
    </w:p>
    <w:bookmarkEnd w:id="0"/>
    <w:p w:rsidR="000F3B4A" w:rsidRPr="00E4224D" w:rsidRDefault="000F3B4A" w:rsidP="000F3B4A">
      <w:pPr>
        <w:spacing w:after="0" w:line="240" w:lineRule="auto"/>
        <w:rPr>
          <w:sz w:val="28"/>
          <w:szCs w:val="28"/>
        </w:rPr>
      </w:pPr>
    </w:p>
    <w:p w:rsidR="000F3B4A" w:rsidRPr="000F3B4A" w:rsidRDefault="000F3B4A" w:rsidP="000F3B4A">
      <w:pPr>
        <w:spacing w:after="0" w:line="240" w:lineRule="auto"/>
        <w:rPr>
          <w:rFonts w:ascii="Arial" w:hAnsi="Arial" w:cs="Arial"/>
          <w:sz w:val="28"/>
          <w:szCs w:val="28"/>
        </w:rPr>
      </w:pPr>
    </w:p>
    <w:sectPr w:rsidR="000F3B4A" w:rsidRPr="000F3B4A">
      <w:pgSz w:w="11905" w:h="16837"/>
      <w:pgMar w:top="566" w:right="0" w:bottom="566" w:left="566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>
    <w:nsid w:val="024C4324"/>
    <w:multiLevelType w:val="hybridMultilevel"/>
    <w:tmpl w:val="E09ED0B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AC146A9"/>
    <w:multiLevelType w:val="hybridMultilevel"/>
    <w:tmpl w:val="9AF8A81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190D93"/>
    <w:multiLevelType w:val="hybridMultilevel"/>
    <w:tmpl w:val="E5E880C8"/>
    <w:lvl w:ilvl="0" w:tplc="2AA8BA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EFD"/>
    <w:rsid w:val="000F1958"/>
    <w:rsid w:val="000F3B4A"/>
    <w:rsid w:val="0059730C"/>
    <w:rsid w:val="00D35EFD"/>
    <w:rsid w:val="00D67D1E"/>
    <w:rsid w:val="00DA0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F42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ListParagraph">
    <w:name w:val="List Paragraph"/>
    <w:basedOn w:val="Normal"/>
    <w:uiPriority w:val="34"/>
    <w:qFormat/>
    <w:rsid w:val="00D67D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ListParagraph">
    <w:name w:val="List Paragraph"/>
    <w:basedOn w:val="Normal"/>
    <w:uiPriority w:val="34"/>
    <w:qFormat/>
    <w:rsid w:val="00D67D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Genelge</vt:lpstr>
      <vt:lpstr>Genelge</vt:lpstr>
    </vt:vector>
  </TitlesOfParts>
  <Company/>
  <LinksUpToDate>false</LinksUpToDate>
  <CharactersWithSpaces>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Genelge</dc:title>
  <dc:creator>pc</dc:creator>
  <cp:lastModifiedBy>pc</cp:lastModifiedBy>
  <cp:revision>2</cp:revision>
  <dcterms:created xsi:type="dcterms:W3CDTF">2018-06-21T13:30:00Z</dcterms:created>
  <dcterms:modified xsi:type="dcterms:W3CDTF">2018-06-21T13:30:00Z</dcterms:modified>
</cp:coreProperties>
</file>